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49" w:rsidRDefault="00A41D49">
      <w:pPr>
        <w:pStyle w:val="ConsPlusTitle"/>
        <w:widowControl/>
        <w:ind w:firstLine="0"/>
        <w:contextualSpacing/>
        <w:jc w:val="center"/>
        <w:rPr>
          <w:rFonts w:ascii="Times New Roman" w:hAnsi="Times New Roman"/>
          <w:sz w:val="26"/>
        </w:rPr>
      </w:pPr>
    </w:p>
    <w:p w:rsidR="00A41D49" w:rsidRDefault="00A41D49">
      <w:pPr>
        <w:pStyle w:val="ConsPlusTitle"/>
        <w:widowControl/>
        <w:ind w:firstLine="0"/>
        <w:contextualSpacing/>
        <w:jc w:val="center"/>
        <w:rPr>
          <w:rFonts w:ascii="Times New Roman" w:hAnsi="Times New Roman"/>
          <w:sz w:val="26"/>
        </w:rPr>
      </w:pPr>
    </w:p>
    <w:p w:rsidR="00A41D49" w:rsidRDefault="00A41D49">
      <w:pPr>
        <w:pStyle w:val="ConsPlusTitle"/>
        <w:widowControl/>
        <w:ind w:firstLine="0"/>
        <w:contextualSpacing/>
        <w:jc w:val="center"/>
        <w:rPr>
          <w:rFonts w:ascii="Times New Roman" w:hAnsi="Times New Roman"/>
          <w:sz w:val="26"/>
        </w:rPr>
      </w:pPr>
    </w:p>
    <w:p w:rsidR="00A41D49" w:rsidRDefault="003A31BC">
      <w:pPr>
        <w:pStyle w:val="2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ПОСТАНОВЛЕНИЕ </w:t>
      </w:r>
    </w:p>
    <w:p w:rsidR="00A41D49" w:rsidRDefault="003A31BC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администрации  Лев - Толстовского муниципального района</w:t>
      </w:r>
    </w:p>
    <w:p w:rsidR="00A41D49" w:rsidRDefault="003A31BC">
      <w:pPr>
        <w:jc w:val="center"/>
        <w:rPr>
          <w:b/>
          <w:sz w:val="32"/>
        </w:rPr>
      </w:pPr>
      <w:r>
        <w:rPr>
          <w:b/>
          <w:sz w:val="32"/>
        </w:rPr>
        <w:t>Липецкой области Российской Федерации</w:t>
      </w:r>
    </w:p>
    <w:p w:rsidR="00A41D49" w:rsidRDefault="00A41D49">
      <w:pPr>
        <w:pStyle w:val="ConsPlusTitle"/>
        <w:widowControl/>
        <w:ind w:firstLine="0"/>
        <w:contextualSpacing/>
        <w:jc w:val="center"/>
        <w:rPr>
          <w:rFonts w:ascii="Times New Roman" w:hAnsi="Times New Roman"/>
          <w:sz w:val="26"/>
        </w:rPr>
      </w:pPr>
    </w:p>
    <w:p w:rsidR="00A41D49" w:rsidRDefault="003A31BC">
      <w:pPr>
        <w:rPr>
          <w:b/>
        </w:rPr>
      </w:pPr>
      <w:r>
        <w:rPr>
          <w:b/>
        </w:rPr>
        <w:t xml:space="preserve">                                                    п. Лев Толстой</w:t>
      </w:r>
    </w:p>
    <w:p w:rsidR="00A41D49" w:rsidRDefault="00A41D49">
      <w:pPr>
        <w:jc w:val="center"/>
        <w:rPr>
          <w:b/>
        </w:rPr>
      </w:pPr>
    </w:p>
    <w:p w:rsidR="00A41D49" w:rsidRDefault="003A31BC">
      <w:pPr>
        <w:ind w:firstLine="0"/>
      </w:pPr>
      <w:r>
        <w:rPr>
          <w:u w:val="single"/>
        </w:rPr>
        <w:t xml:space="preserve">от 13.10.2021 г.    №395    </w:t>
      </w:r>
    </w:p>
    <w:p w:rsidR="00A41D49" w:rsidRDefault="00A41D49"/>
    <w:p w:rsidR="00A41D49" w:rsidRDefault="00A41D49">
      <w:pPr>
        <w:tabs>
          <w:tab w:val="left" w:pos="4111"/>
        </w:tabs>
        <w:ind w:firstLine="0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048"/>
      </w:tblGrid>
      <w:tr w:rsidR="00A41D49">
        <w:tc>
          <w:tcPr>
            <w:tcW w:w="6048" w:type="dxa"/>
            <w:shd w:val="clear" w:color="auto" w:fill="auto"/>
          </w:tcPr>
          <w:p w:rsidR="00A41D49" w:rsidRDefault="003A31BC">
            <w:pPr>
              <w:tabs>
                <w:tab w:val="left" w:pos="4111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административный </w:t>
            </w:r>
            <w:r>
              <w:rPr>
                <w:sz w:val="28"/>
              </w:rPr>
              <w:t>регламент предоставления муниципальной услуги</w:t>
            </w:r>
            <w:proofErr w:type="gramStart"/>
            <w:r>
              <w:rPr>
                <w:sz w:val="28"/>
              </w:rPr>
              <w:t>«У</w:t>
            </w:r>
            <w:proofErr w:type="gramEnd"/>
            <w:r>
              <w:rPr>
                <w:sz w:val="28"/>
              </w:rPr>
              <w:t>тверждение схемы расположения земельного участка, государственная собственность на который не разграничена, или земельного участка, находящегося в муниципальной собственности», утвержденный постановлением адми</w:t>
            </w:r>
            <w:r>
              <w:rPr>
                <w:sz w:val="28"/>
              </w:rPr>
              <w:t xml:space="preserve">нистрации Лев – Толстовского муниципального района от 19.11.2020 №488 </w:t>
            </w:r>
          </w:p>
        </w:tc>
      </w:tr>
    </w:tbl>
    <w:p w:rsidR="00A41D49" w:rsidRDefault="00A41D49">
      <w:pPr>
        <w:tabs>
          <w:tab w:val="left" w:pos="4111"/>
        </w:tabs>
        <w:ind w:firstLine="0"/>
        <w:rPr>
          <w:sz w:val="28"/>
        </w:rPr>
      </w:pPr>
    </w:p>
    <w:p w:rsidR="00A41D49" w:rsidRDefault="00A41D49">
      <w:pPr>
        <w:pStyle w:val="ConsPlusTitle"/>
        <w:widowControl/>
        <w:ind w:firstLine="0"/>
        <w:contextualSpacing/>
        <w:jc w:val="center"/>
        <w:rPr>
          <w:rFonts w:ascii="Times New Roman" w:hAnsi="Times New Roman"/>
          <w:sz w:val="26"/>
        </w:rPr>
      </w:pPr>
    </w:p>
    <w:p w:rsidR="00A41D49" w:rsidRDefault="003A31BC">
      <w:pPr>
        <w:tabs>
          <w:tab w:val="left" w:pos="4111"/>
        </w:tabs>
        <w:ind w:firstLine="720"/>
        <w:rPr>
          <w:sz w:val="28"/>
          <w:highlight w:val="cyan"/>
        </w:rPr>
      </w:pPr>
      <w:proofErr w:type="gramStart"/>
      <w:r>
        <w:rPr>
          <w:sz w:val="28"/>
        </w:rPr>
        <w:t xml:space="preserve">На основании письма Управления социальной политики Липецкой области от 30.08.2021 №И42/18/01/-2969, </w:t>
      </w:r>
      <w:r>
        <w:rPr>
          <w:sz w:val="28"/>
        </w:rPr>
        <w:t xml:space="preserve">в </w:t>
      </w:r>
      <w:r>
        <w:rPr>
          <w:sz w:val="28"/>
        </w:rPr>
        <w:t>целях приведения</w:t>
      </w:r>
      <w:r>
        <w:rPr>
          <w:sz w:val="28"/>
        </w:rPr>
        <w:t xml:space="preserve"> административного  регламента предоставления муниципальной услуги «Утверждение схемы расположения земельного участка, государственная собственность на который не разграничена, или земельного участка, находящегося в муниципальной собственности», утвержденн</w:t>
      </w:r>
      <w:r>
        <w:rPr>
          <w:sz w:val="28"/>
        </w:rPr>
        <w:t>ого постановлением администрации Лев – Толстовского муниципального района от 19.11.2020 №488, в соответствие с одобренными проектами типовых административных регламентов</w:t>
      </w:r>
      <w:proofErr w:type="gramEnd"/>
    </w:p>
    <w:p w:rsidR="00A41D49" w:rsidRDefault="003A31BC">
      <w:pPr>
        <w:ind w:firstLine="709"/>
        <w:rPr>
          <w:b/>
          <w:sz w:val="28"/>
        </w:rPr>
      </w:pPr>
      <w:r>
        <w:rPr>
          <w:b/>
          <w:sz w:val="28"/>
        </w:rPr>
        <w:t>ПОСТАНОВЛЯЮ:</w:t>
      </w:r>
    </w:p>
    <w:p w:rsidR="00A41D49" w:rsidRDefault="003A31BC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1. Внести изменения в </w:t>
      </w:r>
      <w:hyperlink r:id="rId7" w:history="1">
        <w:r>
          <w:rPr>
            <w:sz w:val="28"/>
          </w:rPr>
          <w:t>административный регламент</w:t>
        </w:r>
      </w:hyperlink>
      <w:r>
        <w:rPr>
          <w:sz w:val="28"/>
        </w:rPr>
        <w:t xml:space="preserve"> предоставления </w:t>
      </w:r>
      <w:r>
        <w:rPr>
          <w:sz w:val="28"/>
        </w:rPr>
        <w:t>м</w:t>
      </w:r>
      <w:r>
        <w:rPr>
          <w:sz w:val="28"/>
        </w:rPr>
        <w:t>униципальной услуги «Утверждение схемы расположения земельного участка, государственная собственность на который не разграничена, и</w:t>
      </w:r>
      <w:r>
        <w:rPr>
          <w:sz w:val="28"/>
        </w:rPr>
        <w:t>ли земельного участка, находящегося в муниципальной собственности», утвержденный постановлением администрации Лев – Толстовского муниципального района от 19.11.2020 №488, следующего содержания:</w:t>
      </w:r>
    </w:p>
    <w:p w:rsidR="00A41D49" w:rsidRDefault="003A31BC">
      <w:pPr>
        <w:tabs>
          <w:tab w:val="left" w:pos="993"/>
          <w:tab w:val="left" w:pos="1260"/>
        </w:tabs>
        <w:ind w:firstLine="709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  <w:t xml:space="preserve">Абзац 1 пункта 10дополнить предложением </w:t>
      </w:r>
      <w:r>
        <w:rPr>
          <w:sz w:val="28"/>
        </w:rPr>
        <w:t>следующего содержа</w:t>
      </w:r>
      <w:r>
        <w:rPr>
          <w:sz w:val="28"/>
        </w:rPr>
        <w:t>ния: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«Заявителям обеспечивается возможность подачи заявления о предоставлении муниципальной услуги через многофункциональный центр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A41D49" w:rsidRDefault="00A41D49">
      <w:pPr>
        <w:pStyle w:val="51"/>
        <w:tabs>
          <w:tab w:val="left" w:pos="1080"/>
          <w:tab w:val="left" w:leader="underscore" w:pos="9626"/>
        </w:tabs>
        <w:spacing w:after="0" w:line="240" w:lineRule="auto"/>
        <w:ind w:firstLine="720"/>
        <w:contextualSpacing/>
        <w:rPr>
          <w:sz w:val="28"/>
        </w:rPr>
      </w:pPr>
    </w:p>
    <w:p w:rsidR="00A41D49" w:rsidRDefault="003A31BC">
      <w:pPr>
        <w:pStyle w:val="a9"/>
        <w:tabs>
          <w:tab w:val="left" w:pos="1440"/>
        </w:tabs>
        <w:spacing w:after="0" w:line="0" w:lineRule="atLeast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ab/>
        <w:t>В пункте 12 слова «14 календарных дней» заменить словами «10 рабочих дней».</w:t>
      </w:r>
    </w:p>
    <w:p w:rsidR="00A41D49" w:rsidRDefault="003A31BC">
      <w:pPr>
        <w:tabs>
          <w:tab w:val="left" w:pos="1080"/>
        </w:tabs>
        <w:ind w:firstLine="720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  <w:t>Пункт 16 дополнить подпунктом 5 сле</w:t>
      </w:r>
      <w:r>
        <w:rPr>
          <w:sz w:val="28"/>
        </w:rPr>
        <w:t>дующего содержания:</w:t>
      </w:r>
    </w:p>
    <w:p w:rsidR="00A41D49" w:rsidRDefault="003A31BC">
      <w:pPr>
        <w:pStyle w:val="a9"/>
        <w:tabs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«5)</w:t>
      </w:r>
      <w:r>
        <w:rPr>
          <w:rFonts w:ascii="Times New Roman" w:hAnsi="Times New Roman"/>
          <w:sz w:val="28"/>
        </w:rPr>
        <w:tab/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 27.07.2010 № 210-ФЗ, за исключением случаев, если нан</w:t>
      </w:r>
      <w:r>
        <w:rPr>
          <w:rFonts w:ascii="Times New Roman" w:hAnsi="Times New Roman"/>
          <w:sz w:val="28"/>
        </w:rPr>
        <w:t xml:space="preserve">есение отметок на такие </w:t>
      </w:r>
      <w:proofErr w:type="gramStart"/>
      <w:r>
        <w:rPr>
          <w:rFonts w:ascii="Times New Roman" w:hAnsi="Times New Roman"/>
          <w:sz w:val="28"/>
        </w:rPr>
        <w:t>документы</w:t>
      </w:r>
      <w:proofErr w:type="gramEnd"/>
      <w:r>
        <w:rPr>
          <w:rFonts w:ascii="Times New Roman" w:hAnsi="Times New Roman"/>
          <w:sz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A41D49" w:rsidRDefault="003A31BC">
      <w:pPr>
        <w:pStyle w:val="a9"/>
        <w:tabs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ab/>
        <w:t>Пункт 24 изложить в новой редакции:</w:t>
      </w:r>
    </w:p>
    <w:p w:rsidR="00A41D49" w:rsidRDefault="003A31BC">
      <w:pPr>
        <w:pStyle w:val="a9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</w:t>
      </w:r>
      <w:r>
        <w:rPr>
          <w:rFonts w:ascii="Times New Roman" w:hAnsi="Times New Roman"/>
          <w:sz w:val="28"/>
        </w:rPr>
        <w:tab/>
        <w:t>Заявление о предоставлении муниципальн</w:t>
      </w:r>
      <w:r>
        <w:rPr>
          <w:rFonts w:ascii="Times New Roman" w:hAnsi="Times New Roman"/>
          <w:sz w:val="28"/>
        </w:rPr>
        <w:t>ой услуги регистрируется в день поступления специалистом, ответственным за регистрацию входящей корреспонденции.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 xml:space="preserve">Запрос о предоставлении муниципальной услуги в форме электронного документа регистрируется не позднее рабочего дня, следующего за днем его </w:t>
      </w:r>
      <w:r>
        <w:rPr>
          <w:sz w:val="28"/>
        </w:rPr>
        <w:t>поступления.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в том числе поданных через ЕПГУ, и поступивших в нерабочий (выходной или праздничный) день, осуществляется в </w:t>
      </w:r>
      <w:proofErr w:type="gramStart"/>
      <w:r>
        <w:rPr>
          <w:sz w:val="28"/>
        </w:rPr>
        <w:t>первый</w:t>
      </w:r>
      <w:proofErr w:type="gramEnd"/>
      <w:r>
        <w:rPr>
          <w:sz w:val="28"/>
        </w:rPr>
        <w:t xml:space="preserve"> </w:t>
      </w:r>
      <w:r>
        <w:rPr>
          <w:sz w:val="28"/>
        </w:rPr>
        <w:t>следующий за ним рабочий день.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>Регистрация запроса осуществляется посредством внесения записи о приеме заявления и документов в информационную систему «Управление имуществом Липецкой области».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>Регистрация заявления о предоставлении муниципальной услуги, по</w:t>
      </w:r>
      <w:r>
        <w:rPr>
          <w:sz w:val="28"/>
        </w:rPr>
        <w:t>данного заявителем с использованием ЕПГУ, осуществляется в программно-техническом комплексе автоматически</w:t>
      </w:r>
      <w:proofErr w:type="gramStart"/>
      <w:r>
        <w:rPr>
          <w:sz w:val="28"/>
        </w:rPr>
        <w:t>.».</w:t>
      </w:r>
      <w:proofErr w:type="gramEnd"/>
    </w:p>
    <w:p w:rsidR="00A41D49" w:rsidRDefault="003A31BC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29: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5 слова «в </w:t>
      </w:r>
      <w:bookmarkStart w:id="0" w:name="OLE_LINK26"/>
      <w:bookmarkStart w:id="1" w:name="OLE_LINK27"/>
      <w:bookmarkStart w:id="2" w:name="OLE_LINK106"/>
      <w:bookmarkStart w:id="3" w:name="OLE_LINK238"/>
      <w:bookmarkStart w:id="4" w:name="OLE_LINK239"/>
      <w:bookmarkStart w:id="5" w:name="OLE_LINK240"/>
      <w:r>
        <w:rPr>
          <w:rFonts w:ascii="Times New Roman" w:hAnsi="Times New Roman"/>
          <w:sz w:val="28"/>
        </w:rPr>
        <w:t>многофункциональном центре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8"/>
        </w:rPr>
        <w:t>» заменить словами</w:t>
      </w:r>
      <w:proofErr w:type="gramStart"/>
      <w:r>
        <w:rPr>
          <w:rFonts w:ascii="Times New Roman" w:hAnsi="Times New Roman"/>
          <w:sz w:val="28"/>
        </w:rPr>
        <w:t>«в</w:t>
      </w:r>
      <w:proofErr w:type="gramEnd"/>
      <w:r>
        <w:rPr>
          <w:rFonts w:ascii="Times New Roman" w:hAnsi="Times New Roman"/>
          <w:sz w:val="28"/>
        </w:rPr>
        <w:t xml:space="preserve"> любом структурном подразделении многофункционального центра, распол</w:t>
      </w:r>
      <w:r>
        <w:rPr>
          <w:rFonts w:ascii="Times New Roman" w:hAnsi="Times New Roman"/>
          <w:sz w:val="28"/>
        </w:rPr>
        <w:t>оженного на территории Липецкой области (экстерриториальный принцип)»;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в абзаце 6 слова «в электронной форме» заменить словами «в форме электронного документа»;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7 после слов «информационно-телекоммуникационных технологий» дополнить словами</w:t>
      </w:r>
      <w:proofErr w:type="gramStart"/>
      <w:r>
        <w:rPr>
          <w:rFonts w:ascii="Times New Roman" w:hAnsi="Times New Roman"/>
          <w:sz w:val="28"/>
        </w:rPr>
        <w:t>«(</w:t>
      </w:r>
      <w:proofErr w:type="gramEnd"/>
      <w:r>
        <w:rPr>
          <w:rFonts w:ascii="Times New Roman" w:hAnsi="Times New Roman"/>
          <w:sz w:val="28"/>
        </w:rPr>
        <w:t>при налич</w:t>
      </w:r>
      <w:r>
        <w:rPr>
          <w:rFonts w:ascii="Times New Roman" w:hAnsi="Times New Roman"/>
          <w:sz w:val="28"/>
        </w:rPr>
        <w:t>ии технической возможности)»;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8 после слова</w:t>
      </w:r>
      <w:proofErr w:type="gramStart"/>
      <w:r>
        <w:rPr>
          <w:rFonts w:ascii="Times New Roman" w:hAnsi="Times New Roman"/>
          <w:sz w:val="28"/>
        </w:rPr>
        <w:t>«Р</w:t>
      </w:r>
      <w:proofErr w:type="gramEnd"/>
      <w:r>
        <w:rPr>
          <w:rFonts w:ascii="Times New Roman" w:hAnsi="Times New Roman"/>
          <w:sz w:val="28"/>
        </w:rPr>
        <w:t>ПГУ,» дополнить словами«в многофункциональном центре»;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9 слова «в электронной форме (при наличии технической возможности)» заменить словами «в любом структурном подразделении многофункционального</w:t>
      </w:r>
      <w:r>
        <w:rPr>
          <w:rFonts w:ascii="Times New Roman" w:hAnsi="Times New Roman"/>
          <w:sz w:val="28"/>
        </w:rPr>
        <w:t xml:space="preserve"> центра, расположенного на территории Липецкой области (экстерриториальный принцип)»;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lastRenderedPageBreak/>
        <w:t>в абзаце 10 слова «в электронном виде» заменить словами «в личном кабинете ЕПГУ»;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>абзац 11 изложить в новой редакции: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>«возможность записи на прием в структурное подраздел</w:t>
      </w:r>
      <w:r>
        <w:rPr>
          <w:sz w:val="28"/>
        </w:rPr>
        <w:t>ение многофункционального центра по средствам телефонной связи и официального сайта многофункционального центра»;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>абзац 13 исключить.</w:t>
      </w:r>
    </w:p>
    <w:p w:rsidR="00A41D49" w:rsidRDefault="003A31BC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31 дополнить абзацами 2, 3 следующего содержания: 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 xml:space="preserve">«Заявления представляются в ОМСУ в виде файлов в формате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</w:t>
      </w:r>
      <w:r>
        <w:rPr>
          <w:sz w:val="28"/>
        </w:rPr>
        <w:t>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txt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rtf</w:t>
      </w:r>
      <w:proofErr w:type="spellEnd"/>
      <w:r>
        <w:rPr>
          <w:sz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</w:t>
      </w:r>
      <w:r>
        <w:rPr>
          <w:sz w:val="28"/>
        </w:rPr>
        <w:t>тах PDF, TIF, качество которых должно позволять в полном объеме прочитать текст документа и распознать реквизиты документа</w:t>
      </w:r>
      <w:proofErr w:type="gramStart"/>
      <w:r>
        <w:rPr>
          <w:sz w:val="28"/>
        </w:rPr>
        <w:t>.».</w:t>
      </w:r>
      <w:proofErr w:type="gramEnd"/>
    </w:p>
    <w:p w:rsidR="00A41D49" w:rsidRDefault="003A31BC">
      <w:pPr>
        <w:numPr>
          <w:ilvl w:val="1"/>
          <w:numId w:val="1"/>
        </w:numPr>
        <w:tabs>
          <w:tab w:val="clear" w:pos="1440"/>
          <w:tab w:val="left" w:pos="0"/>
        </w:tabs>
        <w:ind w:left="0" w:firstLine="720"/>
        <w:contextualSpacing/>
        <w:rPr>
          <w:sz w:val="28"/>
        </w:rPr>
      </w:pPr>
      <w:r>
        <w:rPr>
          <w:sz w:val="28"/>
        </w:rPr>
        <w:t xml:space="preserve">Название раздела III дополнить словами </w:t>
      </w:r>
      <w:r>
        <w:rPr>
          <w:sz w:val="28"/>
        </w:rPr>
        <w:t>следующего содержания:</w:t>
      </w:r>
    </w:p>
    <w:p w:rsidR="00A41D49" w:rsidRDefault="003A31BC">
      <w:pPr>
        <w:ind w:firstLine="720"/>
        <w:contextualSpacing/>
        <w:outlineLvl w:val="1"/>
        <w:rPr>
          <w:sz w:val="28"/>
        </w:rPr>
      </w:pPr>
      <w:r>
        <w:rPr>
          <w:sz w:val="28"/>
        </w:rPr>
        <w:t>«,а также особенности выполнения административных процедур в многофун</w:t>
      </w:r>
      <w:r>
        <w:rPr>
          <w:sz w:val="28"/>
        </w:rPr>
        <w:t>кциональных центрах».</w:t>
      </w:r>
    </w:p>
    <w:p w:rsidR="00A41D49" w:rsidRDefault="003A31BC">
      <w:pPr>
        <w:numPr>
          <w:ilvl w:val="1"/>
          <w:numId w:val="1"/>
        </w:numPr>
        <w:contextualSpacing/>
        <w:outlineLvl w:val="1"/>
        <w:rPr>
          <w:sz w:val="28"/>
        </w:rPr>
      </w:pPr>
      <w:r>
        <w:rPr>
          <w:sz w:val="28"/>
        </w:rPr>
        <w:t xml:space="preserve">В пункте 34:  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Абзацы 19-24 изложить в новой редакции: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«Специалист ОМСУ, ответственный за прием и регистрацию заявлений, вносит информацию о заявлении в информационную систему «Управление имуществом Липецкой области»</w:t>
      </w:r>
      <w:r>
        <w:rPr>
          <w:rFonts w:ascii="Times New Roman" w:hAnsi="Times New Roman"/>
          <w:sz w:val="28"/>
        </w:rPr>
        <w:t xml:space="preserve"> с присвоением ему регистрационного номера и передает зарегистрированное заявление и документы руководителю ОМСУ.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административного действия - 15 минут.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ОМСУ рассматривает заявление с документами и направляет их на</w:t>
      </w:r>
      <w:r>
        <w:rPr>
          <w:rFonts w:ascii="Times New Roman" w:hAnsi="Times New Roman"/>
          <w:sz w:val="28"/>
        </w:rPr>
        <w:t>чальнику отдела, в полномочия которого входит предоставление муниципальной услуги.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выполнения административного действия - </w:t>
      </w:r>
      <w:r>
        <w:rPr>
          <w:rFonts w:ascii="Times New Roman" w:hAnsi="Times New Roman"/>
          <w:sz w:val="28"/>
        </w:rPr>
        <w:br/>
        <w:t>2 часа.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рассматривает заявление с документами и направляет их специалисту ОМСУ для рассмотрения.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выполнения административного действия - </w:t>
      </w:r>
      <w:r>
        <w:rPr>
          <w:rFonts w:ascii="Times New Roman" w:hAnsi="Times New Roman"/>
          <w:sz w:val="28"/>
        </w:rPr>
        <w:br/>
        <w:t>2 часа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A41D49" w:rsidRDefault="003A31BC">
      <w:pPr>
        <w:pStyle w:val="a9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абзацами 25-28 следующего содержания: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«Максимальный срок выполнения административной процедуры –5часов.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принятия решения: поступление в ОМСУ документов, предусмотренных</w:t>
      </w:r>
      <w:r>
        <w:rPr>
          <w:rFonts w:ascii="Times New Roman" w:hAnsi="Times New Roman"/>
          <w:sz w:val="28"/>
        </w:rPr>
        <w:t xml:space="preserve"> пунктом 14 административного регламента.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административной процедуры является прием заявления и документов, необходимых для предоставления муниципальной услуги.</w:t>
      </w:r>
    </w:p>
    <w:p w:rsidR="00A41D49" w:rsidRDefault="003A31BC">
      <w:pPr>
        <w:widowControl w:val="0"/>
        <w:ind w:firstLine="720"/>
        <w:contextualSpacing/>
        <w:rPr>
          <w:sz w:val="28"/>
        </w:rPr>
      </w:pPr>
      <w:r>
        <w:rPr>
          <w:sz w:val="28"/>
        </w:rPr>
        <w:t xml:space="preserve">Способом фиксации исполнения административной процедуры, в том </w:t>
      </w:r>
      <w:r>
        <w:rPr>
          <w:sz w:val="28"/>
        </w:rPr>
        <w:lastRenderedPageBreak/>
        <w:t xml:space="preserve">числе в электронной </w:t>
      </w:r>
      <w:r>
        <w:rPr>
          <w:sz w:val="28"/>
        </w:rPr>
        <w:t>форме является внесение записи о приеме заявления и документов, с присвоением регистрационного номера в информационной системе «Управление имуществом Липецкой области»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>.</w:t>
      </w:r>
    </w:p>
    <w:p w:rsidR="00A41D49" w:rsidRDefault="003A31BC">
      <w:pPr>
        <w:widowControl w:val="0"/>
        <w:numPr>
          <w:ilvl w:val="1"/>
          <w:numId w:val="1"/>
        </w:numPr>
        <w:contextualSpacing/>
        <w:rPr>
          <w:sz w:val="28"/>
        </w:rPr>
      </w:pPr>
      <w:r>
        <w:rPr>
          <w:sz w:val="28"/>
        </w:rPr>
        <w:t>В пункте 35:</w:t>
      </w:r>
    </w:p>
    <w:p w:rsidR="00A41D49" w:rsidRDefault="003A31BC">
      <w:pPr>
        <w:widowControl w:val="0"/>
        <w:ind w:firstLine="720"/>
        <w:contextualSpacing/>
        <w:rPr>
          <w:sz w:val="28"/>
        </w:rPr>
      </w:pPr>
      <w:r>
        <w:rPr>
          <w:sz w:val="28"/>
        </w:rPr>
        <w:t>В абзаце 1 слово «руководителю» заменить словом «специалисту»;</w:t>
      </w:r>
    </w:p>
    <w:p w:rsidR="00A41D49" w:rsidRDefault="003A31BC">
      <w:pPr>
        <w:ind w:firstLine="720"/>
        <w:contextualSpacing/>
        <w:outlineLvl w:val="1"/>
        <w:rPr>
          <w:sz w:val="28"/>
        </w:rPr>
      </w:pPr>
      <w:r>
        <w:rPr>
          <w:sz w:val="28"/>
        </w:rPr>
        <w:t>Абзацы 2-</w:t>
      </w:r>
      <w:r>
        <w:rPr>
          <w:sz w:val="28"/>
        </w:rPr>
        <w:t>5 исключить.</w:t>
      </w:r>
    </w:p>
    <w:p w:rsidR="00A41D49" w:rsidRDefault="003A31BC">
      <w:pPr>
        <w:numPr>
          <w:ilvl w:val="1"/>
          <w:numId w:val="1"/>
        </w:numPr>
        <w:contextualSpacing/>
        <w:outlineLvl w:val="1"/>
        <w:rPr>
          <w:sz w:val="28"/>
        </w:rPr>
      </w:pPr>
      <w:r>
        <w:rPr>
          <w:sz w:val="28"/>
        </w:rPr>
        <w:t>В пункте 36 абзац 3 изложить в новой редакции: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«Специалист составляет соответствующие запросы и направляет их с использованием единой системы межведомственного электронного взаимодействия (далее – СМЭВ) и иным способом. Территориальные органы </w:t>
      </w:r>
      <w:r>
        <w:rPr>
          <w:rFonts w:ascii="Times New Roman" w:hAnsi="Times New Roman"/>
          <w:sz w:val="28"/>
        </w:rPr>
        <w:t>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</w:t>
      </w:r>
      <w:r>
        <w:rPr>
          <w:rFonts w:ascii="Times New Roman" w:hAnsi="Times New Roman"/>
          <w:sz w:val="28"/>
        </w:rPr>
        <w:t>движимости, несут ответственность за достоверность содержащихся в этих документах сведений в соответствии с законодательством Российской Федерации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A41D49" w:rsidRDefault="003A31BC">
      <w:pPr>
        <w:pStyle w:val="ConsPlusNormal"/>
        <w:numPr>
          <w:ilvl w:val="1"/>
          <w:numId w:val="1"/>
        </w:num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37:</w:t>
      </w:r>
    </w:p>
    <w:p w:rsidR="00A41D49" w:rsidRDefault="003A31BC">
      <w:pPr>
        <w:pStyle w:val="ConsPlusNormal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3 слово «календарный» заменить словом «рабочий»;</w:t>
      </w:r>
    </w:p>
    <w:p w:rsidR="00A41D49" w:rsidRDefault="003A31BC">
      <w:pPr>
        <w:pStyle w:val="ConsPlusNormal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5 слова «1 календарный </w:t>
      </w:r>
      <w:r>
        <w:rPr>
          <w:rFonts w:ascii="Times New Roman" w:hAnsi="Times New Roman"/>
          <w:sz w:val="28"/>
        </w:rPr>
        <w:t>день» заменить словами «2 часа»;</w:t>
      </w:r>
    </w:p>
    <w:p w:rsidR="00A41D49" w:rsidRDefault="003A31BC">
      <w:pPr>
        <w:pStyle w:val="ConsPlusNormal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7 слова «1 календарный день» заменить словами «3 часа»;</w:t>
      </w:r>
    </w:p>
    <w:p w:rsidR="00A41D49" w:rsidRDefault="003A31BC">
      <w:pPr>
        <w:pStyle w:val="ConsPlusNormal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9 слова «1 календарный день» заменить словами «3 часа»;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13 слова «2 </w:t>
      </w:r>
      <w:proofErr w:type="gramStart"/>
      <w:r>
        <w:rPr>
          <w:rFonts w:ascii="Times New Roman" w:hAnsi="Times New Roman"/>
          <w:sz w:val="28"/>
        </w:rPr>
        <w:t>календарных</w:t>
      </w:r>
      <w:proofErr w:type="gramEnd"/>
      <w:r>
        <w:rPr>
          <w:rFonts w:ascii="Times New Roman" w:hAnsi="Times New Roman"/>
          <w:sz w:val="28"/>
        </w:rPr>
        <w:t xml:space="preserve"> дня» заменить словами «1 рабочий день»;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14 слова «6</w:t>
      </w:r>
      <w:r>
        <w:rPr>
          <w:rFonts w:ascii="Times New Roman" w:hAnsi="Times New Roman"/>
          <w:sz w:val="28"/>
        </w:rPr>
        <w:t xml:space="preserve"> календарных дней» заменить словами «3 рабочих дня».</w:t>
      </w:r>
    </w:p>
    <w:p w:rsidR="00A41D49" w:rsidRDefault="003A31BC">
      <w:pPr>
        <w:pStyle w:val="ConsPlusNormal"/>
        <w:numPr>
          <w:ilvl w:val="1"/>
          <w:numId w:val="1"/>
        </w:num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38:</w:t>
      </w:r>
    </w:p>
    <w:p w:rsidR="00A41D49" w:rsidRDefault="003A31BC">
      <w:pPr>
        <w:pStyle w:val="ConsPlusNormal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3 слово «календарный» заменить словом «рабочий»;</w:t>
      </w:r>
    </w:p>
    <w:p w:rsidR="00A41D49" w:rsidRDefault="003A31BC">
      <w:pPr>
        <w:pStyle w:val="ConsPlusNormal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5 слова «1 календарный день» заменить словами «4 часа»;</w:t>
      </w:r>
    </w:p>
    <w:p w:rsidR="00A41D49" w:rsidRDefault="003A31BC">
      <w:pPr>
        <w:pStyle w:val="ConsPlusNormal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7 слова «1 календарный день» заменить словами «4 часа»;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абзаце 11 слова «2 </w:t>
      </w:r>
      <w:proofErr w:type="gramStart"/>
      <w:r>
        <w:rPr>
          <w:rFonts w:ascii="Times New Roman" w:hAnsi="Times New Roman"/>
          <w:sz w:val="28"/>
        </w:rPr>
        <w:t>календарных</w:t>
      </w:r>
      <w:proofErr w:type="gramEnd"/>
      <w:r>
        <w:rPr>
          <w:rFonts w:ascii="Times New Roman" w:hAnsi="Times New Roman"/>
          <w:sz w:val="28"/>
        </w:rPr>
        <w:t xml:space="preserve"> дня» заменить словами «1 рабочий день»;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12 слова «5 календарных дней» заменить словами «3 рабочих дня»;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13 слова «или в приостановлении ее предоставления» исключить;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абзацах 9, 10, 14 слова «с приложением </w:t>
      </w:r>
      <w:r>
        <w:rPr>
          <w:rFonts w:ascii="Times New Roman" w:hAnsi="Times New Roman"/>
          <w:sz w:val="28"/>
        </w:rPr>
        <w:t xml:space="preserve"> указанной схемы» исключить.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1.13.</w:t>
      </w:r>
      <w:r>
        <w:rPr>
          <w:rFonts w:ascii="Times New Roman" w:hAnsi="Times New Roman"/>
          <w:sz w:val="28"/>
        </w:rPr>
        <w:tab/>
        <w:t>В пункте 40: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 слова «посредством РПГУ» исключить;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3 слова «посредством РПГУ» заменить словами  «посредством ЕПГУ»;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Абзацы 5-11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«Специалист, ответственный за прием документов, </w:t>
      </w:r>
      <w:r>
        <w:rPr>
          <w:rFonts w:ascii="Times New Roman" w:hAnsi="Times New Roman"/>
          <w:sz w:val="28"/>
        </w:rPr>
        <w:t xml:space="preserve">направляет в личный кабинет заявителя на ЕПГУ уведомление о начале процедуры </w:t>
      </w:r>
      <w:r>
        <w:rPr>
          <w:rFonts w:ascii="Times New Roman" w:hAnsi="Times New Roman"/>
          <w:sz w:val="28"/>
        </w:rPr>
        <w:lastRenderedPageBreak/>
        <w:t>предоставления муниципальной услуги (о приеме и регистрации заявления и документов, необходимых для предоставления муниципальной услуги).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</w:t>
      </w:r>
      <w:r>
        <w:rPr>
          <w:rFonts w:ascii="Times New Roman" w:hAnsi="Times New Roman"/>
          <w:sz w:val="28"/>
        </w:rPr>
        <w:t>вного действия – 15 минут.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ОМСУ рассматривает заявление с документами и направляет их начальнику отдела.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административного действия – 1 час.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рассматривает заявление с документами и направляет их сп</w:t>
      </w:r>
      <w:r>
        <w:rPr>
          <w:rFonts w:ascii="Times New Roman" w:hAnsi="Times New Roman"/>
          <w:sz w:val="28"/>
        </w:rPr>
        <w:t>ециалисту отдела, в функции которого входит предоставление муниципальной услуги (далее – специалист) для рассмотрения.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административного действия – 1 час.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административной процедуры –3 часа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A41D49" w:rsidRDefault="003A31BC">
      <w:pPr>
        <w:pStyle w:val="a9"/>
        <w:tabs>
          <w:tab w:val="center" w:pos="503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</w:t>
      </w:r>
      <w:r>
        <w:rPr>
          <w:rFonts w:ascii="Times New Roman" w:hAnsi="Times New Roman"/>
          <w:sz w:val="28"/>
        </w:rPr>
        <w:t xml:space="preserve"> 12 исключить;</w:t>
      </w:r>
      <w:r>
        <w:rPr>
          <w:rFonts w:ascii="Times New Roman" w:hAnsi="Times New Roman"/>
          <w:sz w:val="28"/>
        </w:rPr>
        <w:tab/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 xml:space="preserve">В абзаце 15 слова «в систему </w:t>
      </w:r>
      <w:r>
        <w:rPr>
          <w:sz w:val="28"/>
        </w:rPr>
        <w:t>электронного документооборота ОМСУ» заменить словами «в информационную систему «Управление имуществом Липецкой области».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>1.14.</w:t>
      </w:r>
      <w:r>
        <w:rPr>
          <w:sz w:val="28"/>
        </w:rPr>
        <w:tab/>
        <w:t>В пункте 41: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Абзацы 2-10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«Специалист рассматривает заявлен</w:t>
      </w:r>
      <w:r>
        <w:rPr>
          <w:rFonts w:ascii="Times New Roman" w:hAnsi="Times New Roman"/>
          <w:sz w:val="28"/>
        </w:rPr>
        <w:t>ие и в случае наличия на рассмотрении представленной ранее другим лицом схемы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готовит проект решения о п</w:t>
      </w:r>
      <w:r>
        <w:rPr>
          <w:rFonts w:ascii="Times New Roman" w:hAnsi="Times New Roman"/>
          <w:sz w:val="28"/>
        </w:rPr>
        <w:t>риостановлении рассмотрения поданного заявления об утверждении схемы расположения земельного участка и передает его на визирование начальнику отдела.</w:t>
      </w:r>
      <w:proofErr w:type="gramEnd"/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административного действия –2 часа.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визирует проект решения </w:t>
      </w:r>
      <w:r>
        <w:rPr>
          <w:rFonts w:ascii="Times New Roman" w:hAnsi="Times New Roman"/>
          <w:sz w:val="28"/>
        </w:rPr>
        <w:t>о приостановлении рассмотрения заявления и передает его в порядке делопроизводства.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административного действия – 1 час.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ОМСУ подписывает проект решения о приостановлении рассмотрения заявления и передает его специа</w:t>
      </w:r>
      <w:r>
        <w:rPr>
          <w:rFonts w:ascii="Times New Roman" w:hAnsi="Times New Roman"/>
          <w:sz w:val="28"/>
        </w:rPr>
        <w:t>листу, который вносит сведения о принятом решении в журнал регистрации решений.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административного действия – 1 час.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направляет уведомление о принятом </w:t>
      </w:r>
      <w:proofErr w:type="gramStart"/>
      <w:r>
        <w:rPr>
          <w:rFonts w:ascii="Times New Roman" w:hAnsi="Times New Roman"/>
          <w:sz w:val="28"/>
        </w:rPr>
        <w:t>решении</w:t>
      </w:r>
      <w:proofErr w:type="gramEnd"/>
      <w:r>
        <w:rPr>
          <w:rFonts w:ascii="Times New Roman" w:hAnsi="Times New Roman"/>
          <w:sz w:val="28"/>
        </w:rPr>
        <w:t xml:space="preserve"> о приостановлении рассмотрения поданного заявления об утве</w:t>
      </w:r>
      <w:r>
        <w:rPr>
          <w:rFonts w:ascii="Times New Roman" w:hAnsi="Times New Roman"/>
          <w:sz w:val="28"/>
        </w:rPr>
        <w:t>рждении схемы расположения земельного участка в личный кабинет на ЕПГУ заявителя.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административного действия –                            1 час.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административной процедуры 1 рабочий день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11 исключить;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13 слово «РПГУ» заменить словом «ЕПГУ»;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15 слово «календарный» заменить словом «рабочий»;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18 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«Способом фиксации исполнения административной процедуры в электронной форме является регистрация уведомления </w:t>
      </w:r>
      <w:r>
        <w:rPr>
          <w:rFonts w:ascii="Times New Roman" w:hAnsi="Times New Roman"/>
          <w:sz w:val="28"/>
        </w:rPr>
        <w:t>о приостановлении рассмотрения заявления в информационной системе «Управление имуществом Липецкой области».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1.15.</w:t>
      </w:r>
      <w:r>
        <w:rPr>
          <w:rFonts w:ascii="Times New Roman" w:hAnsi="Times New Roman"/>
          <w:sz w:val="28"/>
        </w:rPr>
        <w:tab/>
        <w:t>В абзаце 3 пункта 42 слова «и федерального органа исполнительной власти, осуществляющего государственную регистрацию юридических лиц, физическ</w:t>
      </w:r>
      <w:r>
        <w:rPr>
          <w:rFonts w:ascii="Times New Roman" w:hAnsi="Times New Roman"/>
          <w:sz w:val="28"/>
        </w:rPr>
        <w:t>их лиц в качестве индивидуальных предпринимателей и крестьянских (фермерских) хозяйств, выдающие документы</w:t>
      </w:r>
      <w:proofErr w:type="gramStart"/>
      <w:r>
        <w:rPr>
          <w:rFonts w:ascii="Times New Roman" w:hAnsi="Times New Roman"/>
          <w:sz w:val="28"/>
        </w:rPr>
        <w:t>,»</w:t>
      </w:r>
      <w:proofErr w:type="gramEnd"/>
      <w:r>
        <w:rPr>
          <w:rFonts w:ascii="Times New Roman" w:hAnsi="Times New Roman"/>
          <w:sz w:val="28"/>
        </w:rPr>
        <w:t xml:space="preserve"> исключить.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1.16.</w:t>
      </w:r>
      <w:r>
        <w:rPr>
          <w:rFonts w:ascii="Times New Roman" w:hAnsi="Times New Roman"/>
          <w:sz w:val="28"/>
        </w:rPr>
        <w:tab/>
        <w:t>В пункте 43: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3 слова «1 календарный день» заменить словами «2 рабочих дня»;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5 слова «1 календарный день» заменит</w:t>
      </w:r>
      <w:r>
        <w:rPr>
          <w:rFonts w:ascii="Times New Roman" w:hAnsi="Times New Roman"/>
          <w:sz w:val="28"/>
        </w:rPr>
        <w:t>ь словами «1 рабочий день»;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7 слова «1 календарный день» заменить словами «3 часа»;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9 слова «1 календарный день» заменить словами «3 часа»;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11 слово «РПГУ» заменить словом «ЕПГУ»;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12 слова «2 </w:t>
      </w:r>
      <w:proofErr w:type="gramStart"/>
      <w:r>
        <w:rPr>
          <w:rFonts w:ascii="Times New Roman" w:hAnsi="Times New Roman"/>
          <w:sz w:val="28"/>
        </w:rPr>
        <w:t>календарных</w:t>
      </w:r>
      <w:proofErr w:type="gramEnd"/>
      <w:r>
        <w:rPr>
          <w:rFonts w:ascii="Times New Roman" w:hAnsi="Times New Roman"/>
          <w:sz w:val="28"/>
        </w:rPr>
        <w:t xml:space="preserve"> дня» заменить </w:t>
      </w:r>
      <w:r>
        <w:rPr>
          <w:rFonts w:ascii="Times New Roman" w:hAnsi="Times New Roman"/>
          <w:sz w:val="28"/>
        </w:rPr>
        <w:t>словами «2 часа»;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13 слова «6 календарных дней» заменить словами «4 рабочих дня»;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16  изложить в новой редакции:</w:t>
      </w:r>
    </w:p>
    <w:p w:rsidR="00A41D49" w:rsidRDefault="003A31BC">
      <w:pPr>
        <w:ind w:firstLine="720"/>
        <w:contextualSpacing/>
        <w:rPr>
          <w:sz w:val="28"/>
        </w:rPr>
      </w:pPr>
      <w:r>
        <w:rPr>
          <w:sz w:val="28"/>
        </w:rPr>
        <w:t xml:space="preserve">«Способом фиксации исполнения административной процедуры в электронной форме является регистрация уведомления о принятом </w:t>
      </w:r>
      <w:proofErr w:type="gramStart"/>
      <w:r>
        <w:rPr>
          <w:sz w:val="28"/>
        </w:rPr>
        <w:t>решении</w:t>
      </w:r>
      <w:proofErr w:type="gramEnd"/>
      <w:r>
        <w:rPr>
          <w:sz w:val="28"/>
        </w:rPr>
        <w:t xml:space="preserve"> об отказе в утверждении схемы расположения земельного участка в информационной системе «Управление имуществом Липецкой области».</w:t>
      </w:r>
    </w:p>
    <w:p w:rsidR="00A41D49" w:rsidRDefault="003A31BC">
      <w:pPr>
        <w:numPr>
          <w:ilvl w:val="1"/>
          <w:numId w:val="2"/>
        </w:numPr>
        <w:ind w:left="0" w:firstLine="709"/>
        <w:contextualSpacing/>
        <w:rPr>
          <w:sz w:val="28"/>
        </w:rPr>
      </w:pPr>
      <w:r>
        <w:rPr>
          <w:sz w:val="28"/>
        </w:rPr>
        <w:t>В пункте 44: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3 слова «1 календарный день» заменить словами «3 рабочих дня»;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5 слова «1 календарный день» зам</w:t>
      </w:r>
      <w:r>
        <w:rPr>
          <w:rFonts w:ascii="Times New Roman" w:hAnsi="Times New Roman"/>
          <w:sz w:val="28"/>
        </w:rPr>
        <w:t>енить словами «3 часа»;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6 после слова «специалисту» дополнить словами «, который вносит сведения о принятом решении в журнал регистрации решений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7 слова «1 календарный день» заменить словами «3 часа»;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9 слова «с приложением указа</w:t>
      </w:r>
      <w:r>
        <w:rPr>
          <w:rFonts w:ascii="Times New Roman" w:hAnsi="Times New Roman"/>
          <w:sz w:val="28"/>
        </w:rPr>
        <w:t>нной схемы» исключить, слово «РПГУ» заменить словом «ЕПГУ»;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10 слова «2 </w:t>
      </w:r>
      <w:proofErr w:type="gramStart"/>
      <w:r>
        <w:rPr>
          <w:rFonts w:ascii="Times New Roman" w:hAnsi="Times New Roman"/>
          <w:sz w:val="28"/>
        </w:rPr>
        <w:t>календарных</w:t>
      </w:r>
      <w:proofErr w:type="gramEnd"/>
      <w:r>
        <w:rPr>
          <w:rFonts w:ascii="Times New Roman" w:hAnsi="Times New Roman"/>
          <w:sz w:val="28"/>
        </w:rPr>
        <w:t xml:space="preserve"> дня» заменить словами «2 часа»;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11 слова «5 календарных дней» заменить словами «4 рабочих дня»;</w:t>
      </w:r>
    </w:p>
    <w:p w:rsidR="00A41D49" w:rsidRDefault="003A31BC">
      <w:pPr>
        <w:pStyle w:val="ConsPlusNormal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абзацах 12,13 слова «с приложением указанной схемы» </w:t>
      </w:r>
      <w:r>
        <w:rPr>
          <w:rFonts w:ascii="Times New Roman" w:hAnsi="Times New Roman"/>
          <w:sz w:val="28"/>
        </w:rPr>
        <w:t>исключить;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14 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«Способ фиксации результата административной процедуры: регистрация уведомления о принятом </w:t>
      </w:r>
      <w:proofErr w:type="gramStart"/>
      <w:r>
        <w:rPr>
          <w:rFonts w:ascii="Times New Roman" w:hAnsi="Times New Roman"/>
          <w:sz w:val="28"/>
        </w:rPr>
        <w:t>решении</w:t>
      </w:r>
      <w:proofErr w:type="gramEnd"/>
      <w:r>
        <w:rPr>
          <w:rFonts w:ascii="Times New Roman" w:hAnsi="Times New Roman"/>
          <w:sz w:val="28"/>
        </w:rPr>
        <w:t xml:space="preserve"> об утверждении схемы расположения земельного участка в информационной системе «Управление имуществом Липецкой</w:t>
      </w:r>
      <w:r>
        <w:rPr>
          <w:rFonts w:ascii="Times New Roman" w:hAnsi="Times New Roman"/>
          <w:sz w:val="28"/>
        </w:rPr>
        <w:t xml:space="preserve"> области».</w:t>
      </w:r>
    </w:p>
    <w:p w:rsidR="00A41D49" w:rsidRDefault="003A31BC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45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«45.</w:t>
      </w:r>
      <w:r>
        <w:rPr>
          <w:rFonts w:ascii="Times New Roman" w:hAnsi="Times New Roman"/>
          <w:sz w:val="28"/>
        </w:rPr>
        <w:tab/>
        <w:t>Информация о правилах оказания муниципальной услуги размещается на ЕПГУ и РПГУ.</w:t>
      </w:r>
    </w:p>
    <w:p w:rsidR="00A41D49" w:rsidRDefault="003A31BC">
      <w:pPr>
        <w:pStyle w:val="a9"/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муниципальной услуге размещаются на ЕПГУ и РПГУ в порядке, установленном 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Правилами</w:t>
        </w:r>
      </w:hyperlink>
      <w:r>
        <w:rPr>
          <w:rFonts w:ascii="Times New Roman" w:hAnsi="Times New Roman"/>
          <w:sz w:val="28"/>
        </w:rPr>
        <w:t xml:space="preserve"> ведения федеральной государственной информационной системы «Федеральный реестр государственных </w:t>
      </w:r>
      <w:r>
        <w:rPr>
          <w:rFonts w:ascii="Times New Roman" w:hAnsi="Times New Roman"/>
          <w:sz w:val="28"/>
        </w:rPr>
        <w:t>и муниципальных услуг (функций)», утвержденными постановлением Правительства Российской Федерации от 24.10.2011 № 861.</w:t>
      </w:r>
    </w:p>
    <w:p w:rsidR="00A41D49" w:rsidRDefault="003A31BC">
      <w:pPr>
        <w:pStyle w:val="a9"/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вправе обратиться </w:t>
      </w:r>
      <w:proofErr w:type="gramStart"/>
      <w:r>
        <w:rPr>
          <w:rFonts w:ascii="Times New Roman" w:hAnsi="Times New Roman"/>
          <w:sz w:val="28"/>
        </w:rPr>
        <w:t>за получением муниципальной услуги в электронном виде с использованием электронной почты в соответствии с пун</w:t>
      </w:r>
      <w:r>
        <w:rPr>
          <w:rFonts w:ascii="Times New Roman" w:hAnsi="Times New Roman"/>
          <w:sz w:val="28"/>
        </w:rPr>
        <w:t>ктами</w:t>
      </w:r>
      <w:proofErr w:type="gramEnd"/>
      <w:r>
        <w:rPr>
          <w:rFonts w:ascii="Times New Roman" w:hAnsi="Times New Roman"/>
          <w:sz w:val="28"/>
        </w:rPr>
        <w:t xml:space="preserve"> 31, 32 административного регламента или ЕПГУ.».</w:t>
      </w:r>
    </w:p>
    <w:p w:rsidR="00A41D49" w:rsidRDefault="003A31BC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46 исключить.</w:t>
      </w:r>
    </w:p>
    <w:p w:rsidR="00A41D49" w:rsidRDefault="003A31BC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47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«47. Формирование заявления о предоставлении муниципальной услуги в электронном виде через ЕПГУ осуществляется посредством заполнения заявителем э</w:t>
      </w:r>
      <w:r>
        <w:rPr>
          <w:rFonts w:ascii="Times New Roman" w:hAnsi="Times New Roman"/>
          <w:sz w:val="28"/>
        </w:rPr>
        <w:t>лектронной формы заявления на ЕПГУ.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Заполненные образцы заявления размещаются на ЕПГУ.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электронной формы заявления. При выявлении некорректно заполненного поля электронной формы заявления заявитель уве</w:t>
      </w:r>
      <w:r>
        <w:rPr>
          <w:rFonts w:ascii="Times New Roman" w:hAnsi="Times New Roman"/>
          <w:sz w:val="28"/>
        </w:rPr>
        <w:t>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A41D49" w:rsidRDefault="003A31BC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48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«48. При формировании заявления заявителю обеспечивается: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копирования и сохранения заявления и иных документов, указанных в пункте 14 административного регламента, необходимых для предоставления муниципальной услуги;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ранее введ</w:t>
      </w:r>
      <w:r>
        <w:rPr>
          <w:rFonts w:ascii="Times New Roman" w:hAnsi="Times New Roman"/>
          <w:sz w:val="28"/>
        </w:rPr>
        <w:t>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заполнение полей электронной формы заявления до начала ввод</w:t>
      </w:r>
      <w:r>
        <w:rPr>
          <w:rFonts w:ascii="Times New Roman" w:hAnsi="Times New Roman"/>
          <w:sz w:val="28"/>
        </w:rPr>
        <w:t>а сведений заявителем с использованием сведений, размещенных в федеральной муниципальной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</w:t>
      </w:r>
      <w:r>
        <w:rPr>
          <w:rFonts w:ascii="Times New Roman" w:hAnsi="Times New Roman"/>
          <w:sz w:val="28"/>
        </w:rPr>
        <w:t>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 в части, касающейся сведений, отсутствующих в единой системе</w:t>
      </w:r>
      <w:proofErr w:type="gramEnd"/>
      <w:r>
        <w:rPr>
          <w:rFonts w:ascii="Times New Roman" w:hAnsi="Times New Roman"/>
          <w:sz w:val="28"/>
        </w:rPr>
        <w:t xml:space="preserve"> идентифи</w:t>
      </w:r>
      <w:r>
        <w:rPr>
          <w:rFonts w:ascii="Times New Roman" w:hAnsi="Times New Roman"/>
          <w:sz w:val="28"/>
        </w:rPr>
        <w:t>кац</w:t>
      </w:r>
      <w:proofErr w:type="gramStart"/>
      <w:r>
        <w:rPr>
          <w:rFonts w:ascii="Times New Roman" w:hAnsi="Times New Roman"/>
          <w:sz w:val="28"/>
        </w:rPr>
        <w:t>ии и ау</w:t>
      </w:r>
      <w:proofErr w:type="gramEnd"/>
      <w:r>
        <w:rPr>
          <w:rFonts w:ascii="Times New Roman" w:hAnsi="Times New Roman"/>
          <w:sz w:val="28"/>
        </w:rPr>
        <w:t>тентификации;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</w:rPr>
        <w:t>потери</w:t>
      </w:r>
      <w:proofErr w:type="gramEnd"/>
      <w:r>
        <w:rPr>
          <w:rFonts w:ascii="Times New Roman" w:hAnsi="Times New Roman"/>
          <w:sz w:val="28"/>
        </w:rPr>
        <w:t xml:space="preserve"> ранее введенной информации;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возможность доступа заявителя на ЕПГУ к ранее поданным им заявлениям в течение не менее одного года, а также част</w:t>
      </w:r>
      <w:r>
        <w:rPr>
          <w:rFonts w:ascii="Times New Roman" w:hAnsi="Times New Roman"/>
          <w:sz w:val="28"/>
        </w:rPr>
        <w:t>ично сформированным заявлениям - в течение не менее 3 месяцев.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</w:rPr>
        <w:t>заявление</w:t>
      </w:r>
      <w:proofErr w:type="gramEnd"/>
      <w:r>
        <w:rPr>
          <w:rFonts w:ascii="Times New Roman" w:hAnsi="Times New Roman"/>
          <w:sz w:val="28"/>
        </w:rPr>
        <w:t xml:space="preserve"> и иные документы, указанные в пункте 14 административного регламента, направляются в ОМСУ посредством ЕПГУ. Заявитель имеет возможность получения информац</w:t>
      </w:r>
      <w:r>
        <w:rPr>
          <w:rFonts w:ascii="Times New Roman" w:hAnsi="Times New Roman"/>
          <w:sz w:val="28"/>
        </w:rPr>
        <w:t>ии о ходе предоставления муниципальной услуги.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за получением муниципальной услуги с ЕПГУ информация о ходе и результате предоставления муниципальной услуги передается в личный кабинет заявителя на ЕПГУ.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просмотра сведений о ходе</w:t>
      </w:r>
      <w:r>
        <w:rPr>
          <w:rFonts w:ascii="Times New Roman" w:hAnsi="Times New Roman"/>
          <w:sz w:val="28"/>
        </w:rPr>
        <w:t xml:space="preserve"> предоставления муниципальной услуги через ЕПГУ заявителю необходимо: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авторизоваться на ЕПГУ (войти в личный кабинет);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найти в личном кабинете соответствующую заявку;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просмотреть информацию о ходе предоставления муниципальной услуги.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ходе пред</w:t>
      </w:r>
      <w:r>
        <w:rPr>
          <w:rFonts w:ascii="Times New Roman" w:hAnsi="Times New Roman"/>
          <w:sz w:val="28"/>
        </w:rPr>
        <w:t>оставления муниципальной услуги направляется заявителю ОМСУ в срок, не превышающий 1 рабочий день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</w:t>
      </w:r>
      <w:r>
        <w:rPr>
          <w:rFonts w:ascii="Times New Roman" w:hAnsi="Times New Roman"/>
          <w:sz w:val="28"/>
        </w:rPr>
        <w:t>ниципальной услуги в электронной форме заявителю направляется: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начале процедуры предоставления муниципальной услуги (о приеме и регистрации заявления и иных документов, необходимых для предоставления муниципальной услуги);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об </w:t>
      </w:r>
      <w:r>
        <w:rPr>
          <w:rFonts w:ascii="Times New Roman" w:hAnsi="Times New Roman"/>
          <w:sz w:val="28"/>
        </w:rPr>
        <w:t>окончании предоставления муниципальной услуги с указанием результата рассмотрения документов, необходимых для предоставления муниципальной услуги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A41D49" w:rsidRDefault="003A31BC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49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«49. Заявителям обеспечивается возможность оценить доступность и качест</w:t>
      </w:r>
      <w:r>
        <w:rPr>
          <w:rFonts w:ascii="Times New Roman" w:hAnsi="Times New Roman"/>
          <w:sz w:val="28"/>
        </w:rPr>
        <w:t>во муниципальной услуги на ЕПГУ.».</w:t>
      </w:r>
    </w:p>
    <w:p w:rsidR="00A41D49" w:rsidRDefault="003A31BC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50 исключить.</w:t>
      </w:r>
    </w:p>
    <w:p w:rsidR="00A41D49" w:rsidRDefault="003A31BC">
      <w:pPr>
        <w:pStyle w:val="a9"/>
        <w:numPr>
          <w:ilvl w:val="1"/>
          <w:numId w:val="3"/>
        </w:numPr>
        <w:tabs>
          <w:tab w:val="clear" w:pos="144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6 пункта 51 слово «разделом» заменить словом «подразделом».</w:t>
      </w:r>
    </w:p>
    <w:p w:rsidR="00A41D49" w:rsidRDefault="003A31BC">
      <w:pPr>
        <w:pStyle w:val="a9"/>
        <w:numPr>
          <w:ilvl w:val="1"/>
          <w:numId w:val="3"/>
        </w:numPr>
        <w:tabs>
          <w:tab w:val="clear" w:pos="144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11 в пункте 87изложить в новой редакции:</w:t>
      </w:r>
    </w:p>
    <w:p w:rsidR="00A41D49" w:rsidRDefault="003A31BC">
      <w:pPr>
        <w:pStyle w:val="af1"/>
        <w:spacing w:after="0"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«Критерием принятия решения является обращение заявителя за информацией о порядке орг</w:t>
      </w:r>
      <w:r>
        <w:rPr>
          <w:sz w:val="28"/>
        </w:rPr>
        <w:t>анизации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за консультацией о порядке организации п</w:t>
      </w:r>
      <w:r>
        <w:rPr>
          <w:sz w:val="28"/>
        </w:rPr>
        <w:t>редоставления муниципальной услуги в многофункциональном центре</w:t>
      </w:r>
      <w:proofErr w:type="gramStart"/>
      <w:r>
        <w:rPr>
          <w:sz w:val="28"/>
        </w:rPr>
        <w:t>.».</w:t>
      </w:r>
      <w:proofErr w:type="gramEnd"/>
    </w:p>
    <w:p w:rsidR="00A41D49" w:rsidRDefault="003A31BC">
      <w:pPr>
        <w:pStyle w:val="af1"/>
        <w:numPr>
          <w:ilvl w:val="1"/>
          <w:numId w:val="3"/>
        </w:numPr>
        <w:tabs>
          <w:tab w:val="clear" w:pos="1440"/>
        </w:tabs>
        <w:spacing w:after="0" w:line="24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В пункте 88 слова «Федеральным законом» заменить словами «законодательством Российской Федерации», после слова «заявлением» дополнить слово «(запросом)».</w:t>
      </w:r>
    </w:p>
    <w:p w:rsidR="00A41D49" w:rsidRDefault="003A31BC">
      <w:pPr>
        <w:pStyle w:val="af1"/>
        <w:numPr>
          <w:ilvl w:val="1"/>
          <w:numId w:val="3"/>
        </w:numPr>
        <w:tabs>
          <w:tab w:val="clear" w:pos="1440"/>
        </w:tabs>
        <w:spacing w:after="0" w:line="24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В пункте 92:</w:t>
      </w:r>
    </w:p>
    <w:p w:rsidR="00A41D49" w:rsidRDefault="003A31BC">
      <w:pPr>
        <w:pStyle w:val="af1"/>
        <w:spacing w:after="0" w:line="240" w:lineRule="auto"/>
        <w:ind w:left="709"/>
        <w:contextualSpacing/>
        <w:jc w:val="both"/>
        <w:rPr>
          <w:sz w:val="28"/>
        </w:rPr>
      </w:pPr>
      <w:r>
        <w:rPr>
          <w:sz w:val="28"/>
        </w:rPr>
        <w:t xml:space="preserve">В абзаце 4 слова «с </w:t>
      </w:r>
      <w:r>
        <w:rPr>
          <w:sz w:val="28"/>
        </w:rPr>
        <w:t>разделом» заменить словами «с пунктом 14»;</w:t>
      </w:r>
    </w:p>
    <w:p w:rsidR="00A41D49" w:rsidRDefault="003A31BC">
      <w:pPr>
        <w:pStyle w:val="af1"/>
        <w:spacing w:after="0"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Абзац 6 после слов «в получении документов» дополнить словами «с указанием перечня принятых документов, даты и времени их предоставления».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Дополнить абзацем 10 следующего содержания: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«Критерием принятия решения яв</w:t>
      </w:r>
      <w:r>
        <w:rPr>
          <w:sz w:val="28"/>
        </w:rPr>
        <w:t>ляется отсутствие или наличие оснований для отказа в приеме документов</w:t>
      </w:r>
      <w:proofErr w:type="gramStart"/>
      <w:r>
        <w:rPr>
          <w:sz w:val="28"/>
        </w:rPr>
        <w:t>.».</w:t>
      </w:r>
      <w:proofErr w:type="gramEnd"/>
    </w:p>
    <w:p w:rsidR="00A41D49" w:rsidRDefault="003A31BC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Пункт 93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«93. Основанием для начала административной процедуры является прием заявления и комплекта документов, необходимых для предоставления муниципально</w:t>
      </w:r>
      <w:r>
        <w:rPr>
          <w:rFonts w:ascii="Times New Roman" w:hAnsi="Times New Roman"/>
          <w:sz w:val="28"/>
        </w:rPr>
        <w:t>й услуги.</w:t>
      </w:r>
    </w:p>
    <w:p w:rsidR="00A41D49" w:rsidRDefault="003A31BC">
      <w:pPr>
        <w:ind w:firstLine="709"/>
        <w:rPr>
          <w:sz w:val="28"/>
        </w:rPr>
      </w:pPr>
      <w:bookmarkStart w:id="6" w:name="_Hlk80699634"/>
      <w:bookmarkStart w:id="7" w:name="_Hlk80365612"/>
      <w:r>
        <w:rPr>
          <w:sz w:val="28"/>
        </w:rPr>
        <w:t>Передача заявления и документов осуществляется в электронном виде с использованием АИС многофункционального центра посредством СМЭВ.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 xml:space="preserve">Максимальный срок выполнения процедуры – не позднее 1 рабочего дня, следующего за днем приема заявления и </w:t>
      </w:r>
      <w:r>
        <w:rPr>
          <w:sz w:val="28"/>
        </w:rPr>
        <w:t>документов.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Направление в ОМСУ заявлений и документов на бумажном носителе не требуется. Оригиналы заявлений на бумажных носителях хранятся в многофункциональном центре в течение трех месяцев со дня приема. По истечении трехмесячного срока хранения оригина</w:t>
      </w:r>
      <w:r>
        <w:rPr>
          <w:sz w:val="28"/>
        </w:rPr>
        <w:t>лы заявлений подлежат уничтожению силами многофункционального центра.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В случае отсутствия технической возможности передача заявления и документов осуществляется на бумажном носителе курьерской службой многофункционального центра.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Сотрудник многофункциональ</w:t>
      </w:r>
      <w:r>
        <w:rPr>
          <w:sz w:val="28"/>
        </w:rPr>
        <w:t>ного центра формирует опись на передаваемые комплекты документов в ОМСУ.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Максимальный срок выполнения процедуры – не позднее 2 рабочих дней, следующих за днем приема заявления и документов.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Критерии принятия решения: формирование и подготовка комплектов до</w:t>
      </w:r>
      <w:r>
        <w:rPr>
          <w:sz w:val="28"/>
        </w:rPr>
        <w:t>кументов для отправки в ОМСУ.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Результатом административной процедуры является передача комплекта документов в ОМСУ.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Способ фиксации результата административной процедуры: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В случае передачи документов в электронном виде – наличие информации в АИС многофункц</w:t>
      </w:r>
      <w:r>
        <w:rPr>
          <w:sz w:val="28"/>
        </w:rPr>
        <w:t>ионального центра о поступлении документов в ОМСУ.</w:t>
      </w:r>
    </w:p>
    <w:p w:rsidR="00A41D49" w:rsidRDefault="003A31BC">
      <w:pPr>
        <w:ind w:firstLine="709"/>
        <w:rPr>
          <w:sz w:val="28"/>
        </w:rPr>
      </w:pPr>
      <w:r>
        <w:rPr>
          <w:sz w:val="28"/>
        </w:rPr>
        <w:t>В случае передачи документов на бумажном носителе – подписание описи комплектов документов, внесение сведение в АИС многофункционального центра</w:t>
      </w:r>
      <w:proofErr w:type="gramStart"/>
      <w:r>
        <w:rPr>
          <w:sz w:val="28"/>
        </w:rPr>
        <w:t>.</w:t>
      </w:r>
      <w:bookmarkEnd w:id="6"/>
      <w:bookmarkEnd w:id="7"/>
      <w:r>
        <w:rPr>
          <w:sz w:val="28"/>
        </w:rPr>
        <w:t>».</w:t>
      </w:r>
      <w:proofErr w:type="gramEnd"/>
    </w:p>
    <w:p w:rsidR="00A41D49" w:rsidRDefault="003A31BC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Пункт 94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8" w:name="_Hlk80366047"/>
      <w:r>
        <w:rPr>
          <w:rFonts w:ascii="Times New Roman" w:hAnsi="Times New Roman"/>
          <w:sz w:val="28"/>
        </w:rPr>
        <w:lastRenderedPageBreak/>
        <w:t>«94. Основанием для на</w:t>
      </w:r>
      <w:r>
        <w:rPr>
          <w:rFonts w:ascii="Times New Roman" w:hAnsi="Times New Roman"/>
          <w:sz w:val="28"/>
        </w:rPr>
        <w:t>чала административной процедуры является принятие ОМСУ решения о предоставлении (об отказе в предоставлении) муниципальной услуги</w:t>
      </w:r>
      <w:bookmarkEnd w:id="8"/>
      <w:r>
        <w:rPr>
          <w:rFonts w:ascii="Times New Roman" w:hAnsi="Times New Roman"/>
          <w:sz w:val="28"/>
        </w:rPr>
        <w:t>.</w:t>
      </w:r>
    </w:p>
    <w:p w:rsidR="00A41D49" w:rsidRDefault="003A31BC">
      <w:pPr>
        <w:ind w:firstLine="709"/>
        <w:contextualSpacing/>
        <w:rPr>
          <w:sz w:val="28"/>
        </w:rPr>
      </w:pPr>
      <w:bookmarkStart w:id="9" w:name="_Hlk80699889"/>
      <w:bookmarkStart w:id="10" w:name="_Hlk80366015"/>
      <w:r>
        <w:rPr>
          <w:sz w:val="28"/>
        </w:rPr>
        <w:t>Передача результата предоставления муниципальной услуги из ОМСУ в многофункциональный центр осуществляется в электронном виде</w:t>
      </w:r>
      <w:r>
        <w:rPr>
          <w:sz w:val="28"/>
        </w:rPr>
        <w:t xml:space="preserve"> с использованием СМЭВ. 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Максимальный срок выполнения процедуры – не позднее 1 рабочего дня, следующего за днем подготовки результата предоставления муниципальной услуги. 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Направление в многофункциональный центр </w:t>
      </w:r>
      <w:r>
        <w:rPr>
          <w:sz w:val="28"/>
        </w:rPr>
        <w:t>результата предоставления муниципальной услуг</w:t>
      </w:r>
      <w:r>
        <w:rPr>
          <w:sz w:val="28"/>
        </w:rPr>
        <w:t>и на бумажном носителе не требуется.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В случае отсутствия технической возможности передача результата муниципальной услуги осуществляется на бумажном носителе курьерской службой многофункционального центра.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Сотрудник ОМСУ формирует опись на передаваемые ком</w:t>
      </w:r>
      <w:r>
        <w:rPr>
          <w:sz w:val="28"/>
        </w:rPr>
        <w:t>плекты документов в многофункциональный центр.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Максимальный срок выполнения процедуры – не позднее 2 рабочих дней, следующих за днем подготовки результата предоставления муниципальной услуги.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Критерии принятия решения: формирование и подготовка результата </w:t>
      </w:r>
      <w:r>
        <w:rPr>
          <w:sz w:val="28"/>
        </w:rPr>
        <w:t>предоставления муниципальной услуги для отправки в многофункциональный центр.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Результатом административной процедуры является передача результата предоставления муниципальной услуги в многофункциональный центр.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Способ фиксации результата административной п</w:t>
      </w:r>
      <w:r>
        <w:rPr>
          <w:sz w:val="28"/>
        </w:rPr>
        <w:t xml:space="preserve">роцедуры: 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В случае передачи документов в электронном виде – наличие информации в АИС многофункционального центра</w:t>
      </w:r>
      <w:r>
        <w:rPr>
          <w:sz w:val="28"/>
        </w:rPr>
        <w:t xml:space="preserve"> поступлении документов в многофункциональный центр.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В случае передачи документов на бумажном носителе – подписание описи комплектов документо</w:t>
      </w:r>
      <w:r>
        <w:rPr>
          <w:sz w:val="28"/>
        </w:rPr>
        <w:t>в, внесение сведение в АИС многофункционального центра</w:t>
      </w:r>
      <w:proofErr w:type="gramStart"/>
      <w:r>
        <w:rPr>
          <w:sz w:val="28"/>
        </w:rPr>
        <w:t>.</w:t>
      </w:r>
      <w:bookmarkEnd w:id="9"/>
      <w:r>
        <w:rPr>
          <w:sz w:val="28"/>
        </w:rPr>
        <w:t>».</w:t>
      </w:r>
      <w:proofErr w:type="gramEnd"/>
    </w:p>
    <w:bookmarkEnd w:id="10"/>
    <w:p w:rsidR="00A41D49" w:rsidRDefault="003A31BC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Пункт 95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«95. Основанием для начала административной процедуры является получение из ОМСУ в многофункциональный центр </w:t>
      </w:r>
      <w:r>
        <w:rPr>
          <w:rFonts w:ascii="Times New Roman" w:hAnsi="Times New Roman"/>
          <w:sz w:val="28"/>
        </w:rPr>
        <w:t>результата предоставления муниципальной услуги.</w:t>
      </w:r>
    </w:p>
    <w:p w:rsidR="00A41D49" w:rsidRDefault="003A31BC">
      <w:pPr>
        <w:ind w:firstLine="851"/>
        <w:contextualSpacing/>
        <w:rPr>
          <w:sz w:val="28"/>
        </w:rPr>
      </w:pPr>
      <w:proofErr w:type="gramStart"/>
      <w:r>
        <w:rPr>
          <w:sz w:val="28"/>
        </w:rPr>
        <w:t xml:space="preserve">На </w:t>
      </w:r>
      <w:r>
        <w:rPr>
          <w:sz w:val="28"/>
        </w:rPr>
        <w:t xml:space="preserve">основании пункта 2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</w:t>
      </w:r>
      <w:r>
        <w:rPr>
          <w:sz w:val="28"/>
        </w:rPr>
        <w:t>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</w:t>
      </w:r>
      <w:r>
        <w:rPr>
          <w:sz w:val="28"/>
        </w:rPr>
        <w:t>арственные услуги, и органов, предоставляющих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lastRenderedPageBreak/>
        <w:t>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</w:t>
      </w:r>
      <w:r>
        <w:rPr>
          <w:sz w:val="28"/>
        </w:rPr>
        <w:t xml:space="preserve">ионных систем, утвержденных постановлением правительства Российской Федерации от 18.03.2015 № 250 (далее – Требования), документы на бумажном носителе, составленные многофункциональным центром </w:t>
      </w:r>
      <w:r>
        <w:rPr>
          <w:sz w:val="28"/>
        </w:rPr>
        <w:t>и подтверждающие содержание электронных документов, направленных</w:t>
      </w:r>
      <w:r>
        <w:rPr>
          <w:sz w:val="28"/>
        </w:rPr>
        <w:t xml:space="preserve"> в многофункциональный центр </w:t>
      </w:r>
      <w:r>
        <w:rPr>
          <w:sz w:val="28"/>
        </w:rPr>
        <w:t>по результатам предоставления муниципальных услуг ОМСУ, признаются экземпляром такого электронного</w:t>
      </w:r>
      <w:proofErr w:type="gramEnd"/>
      <w:r>
        <w:rPr>
          <w:sz w:val="28"/>
        </w:rPr>
        <w:t xml:space="preserve"> документа на бумажном носителе.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подготовке экземпляра электронного документа на бумажном носителе, направленного по результат</w:t>
      </w:r>
      <w:r>
        <w:rPr>
          <w:rFonts w:ascii="Times New Roman" w:hAnsi="Times New Roman"/>
          <w:sz w:val="28"/>
        </w:rPr>
        <w:t xml:space="preserve">ам предоставления услуги ОМСУ, сотрудник многофункционального центра </w:t>
      </w:r>
      <w:r>
        <w:rPr>
          <w:rFonts w:ascii="Times New Roman" w:hAnsi="Times New Roman"/>
          <w:sz w:val="28"/>
        </w:rPr>
        <w:t>обеспечивает соблюдение Требований, в том числе:</w:t>
      </w:r>
    </w:p>
    <w:p w:rsidR="00A41D49" w:rsidRDefault="003A31B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проверку действительности электронной подписи лица, подписавшего электронный документ, полученный многофункциональным центром по результата</w:t>
      </w:r>
      <w:r>
        <w:rPr>
          <w:rFonts w:ascii="Times New Roman" w:hAnsi="Times New Roman"/>
          <w:sz w:val="28"/>
        </w:rPr>
        <w:t>м предоставления услуги ОМСУ;</w:t>
      </w:r>
    </w:p>
    <w:p w:rsidR="00A41D49" w:rsidRDefault="003A31B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брошюрование листов многостраничных экземпляров электронного документа на бумажном носителе;</w:t>
      </w:r>
    </w:p>
    <w:p w:rsidR="00A41D49" w:rsidRDefault="003A31B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заверение экземпляра</w:t>
      </w:r>
      <w:proofErr w:type="gramEnd"/>
      <w:r>
        <w:rPr>
          <w:rFonts w:ascii="Times New Roman" w:hAnsi="Times New Roman"/>
          <w:sz w:val="28"/>
        </w:rPr>
        <w:t xml:space="preserve"> электронного документа на бумажном носителе с использованием печати многофункционального центра;</w:t>
      </w:r>
    </w:p>
    <w:p w:rsidR="00A41D49" w:rsidRDefault="003A31B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выдачи экз</w:t>
      </w:r>
      <w:r>
        <w:rPr>
          <w:rFonts w:ascii="Times New Roman" w:hAnsi="Times New Roman"/>
          <w:sz w:val="28"/>
        </w:rPr>
        <w:t>емпляров электронных документов на бумажном носителе, осуществляемый в соответствии с правилами делопроизводства.</w:t>
      </w:r>
    </w:p>
    <w:p w:rsidR="00A41D49" w:rsidRDefault="003A31BC">
      <w:pPr>
        <w:tabs>
          <w:tab w:val="left" w:pos="1134"/>
        </w:tabs>
        <w:ind w:firstLine="709"/>
        <w:contextualSpacing/>
        <w:rPr>
          <w:sz w:val="28"/>
        </w:rPr>
      </w:pPr>
      <w:r>
        <w:rPr>
          <w:sz w:val="28"/>
        </w:rPr>
        <w:t xml:space="preserve">Выдача документов по результатам предоставления муниципальной услуги осуществляется уполномоченным сотрудником многофункционального центра </w:t>
      </w:r>
      <w:r>
        <w:rPr>
          <w:sz w:val="28"/>
        </w:rPr>
        <w:t xml:space="preserve">при </w:t>
      </w:r>
      <w:r>
        <w:rPr>
          <w:sz w:val="28"/>
        </w:rPr>
        <w:t>личном обращении заявителя (законного представителя заявителя)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>.</w:t>
      </w:r>
    </w:p>
    <w:p w:rsidR="00A41D49" w:rsidRDefault="003A31BC">
      <w:pPr>
        <w:numPr>
          <w:ilvl w:val="1"/>
          <w:numId w:val="3"/>
        </w:numPr>
        <w:tabs>
          <w:tab w:val="left" w:pos="1134"/>
        </w:tabs>
        <w:contextualSpacing/>
        <w:rPr>
          <w:sz w:val="28"/>
        </w:rPr>
      </w:pPr>
      <w:r>
        <w:rPr>
          <w:sz w:val="28"/>
        </w:rPr>
        <w:t>Пункт 96:</w:t>
      </w:r>
    </w:p>
    <w:p w:rsidR="00A41D49" w:rsidRDefault="003A31BC">
      <w:pPr>
        <w:tabs>
          <w:tab w:val="left" w:pos="1134"/>
        </w:tabs>
        <w:ind w:firstLine="709"/>
        <w:contextualSpacing/>
        <w:rPr>
          <w:sz w:val="28"/>
        </w:rPr>
      </w:pPr>
      <w:r>
        <w:rPr>
          <w:sz w:val="28"/>
        </w:rPr>
        <w:t>Абзац 3 после слова «доверенности» дополнить словами «соответствующей формы, подтверждающей его полномочия на получение таких документов, если иное не установлено законодательством</w:t>
      </w:r>
      <w:r>
        <w:rPr>
          <w:sz w:val="28"/>
        </w:rPr>
        <w:t xml:space="preserve"> Российской Федерации»;</w:t>
      </w:r>
    </w:p>
    <w:p w:rsidR="00A41D49" w:rsidRDefault="003A31BC">
      <w:pPr>
        <w:tabs>
          <w:tab w:val="left" w:pos="1134"/>
        </w:tabs>
        <w:ind w:firstLine="709"/>
        <w:contextualSpacing/>
        <w:rPr>
          <w:sz w:val="28"/>
        </w:rPr>
      </w:pPr>
      <w:r>
        <w:rPr>
          <w:sz w:val="28"/>
        </w:rPr>
        <w:t>Дополнить абзацем 7 следующего содержания: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«Критерии принятия решения: формирование и подготовка комплекта документов для выдачи заявителю</w:t>
      </w:r>
      <w:proofErr w:type="gramStart"/>
      <w:r>
        <w:rPr>
          <w:sz w:val="28"/>
        </w:rPr>
        <w:t>.».</w:t>
      </w:r>
      <w:proofErr w:type="gramEnd"/>
    </w:p>
    <w:p w:rsidR="00A41D49" w:rsidRDefault="003A31BC">
      <w:pPr>
        <w:numPr>
          <w:ilvl w:val="1"/>
          <w:numId w:val="3"/>
        </w:numPr>
        <w:contextualSpacing/>
        <w:rPr>
          <w:sz w:val="28"/>
        </w:rPr>
      </w:pPr>
      <w:r>
        <w:rPr>
          <w:sz w:val="28"/>
        </w:rPr>
        <w:t>Пункт 98 дополнить абзацем 13 следующего содержания:</w:t>
      </w:r>
    </w:p>
    <w:p w:rsidR="00A41D49" w:rsidRDefault="003A31BC">
      <w:pPr>
        <w:pStyle w:val="af1"/>
        <w:spacing w:after="0"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Критерием принятия решения является обращение заявителя за информацией о порядке организации предоставления муниципальной услуги в многофункциональном центре </w:t>
      </w:r>
      <w:r>
        <w:rPr>
          <w:sz w:val="28"/>
        </w:rPr>
        <w:t>посредством комплексного запроса, о ходе выполнения комплексного запроса, по иным вопросам, связанн</w:t>
      </w:r>
      <w:r>
        <w:rPr>
          <w:sz w:val="28"/>
        </w:rPr>
        <w:t xml:space="preserve">ым с предоставлением муниципальной услуги, а также за консультацией о порядке организации предоставления муниципальной услуги в многофункциональном центре </w:t>
      </w:r>
      <w:r>
        <w:rPr>
          <w:sz w:val="28"/>
        </w:rPr>
        <w:t>посредством комплексного запроса</w:t>
      </w:r>
      <w:proofErr w:type="gramStart"/>
      <w:r>
        <w:rPr>
          <w:sz w:val="28"/>
        </w:rPr>
        <w:t>.».</w:t>
      </w:r>
      <w:proofErr w:type="gramEnd"/>
    </w:p>
    <w:p w:rsidR="00A41D49" w:rsidRDefault="003A31BC">
      <w:pPr>
        <w:pStyle w:val="af1"/>
        <w:numPr>
          <w:ilvl w:val="1"/>
          <w:numId w:val="3"/>
        </w:numPr>
        <w:spacing w:after="0" w:line="240" w:lineRule="auto"/>
        <w:contextualSpacing/>
        <w:jc w:val="both"/>
        <w:rPr>
          <w:sz w:val="28"/>
        </w:rPr>
      </w:pPr>
      <w:r>
        <w:rPr>
          <w:sz w:val="28"/>
        </w:rPr>
        <w:t>Пункт 102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«102. Основанием для начала а</w:t>
      </w:r>
      <w:r>
        <w:rPr>
          <w:rFonts w:ascii="Times New Roman" w:hAnsi="Times New Roman"/>
          <w:sz w:val="28"/>
        </w:rPr>
        <w:t>дминистративной процедуры является прием комплексного запроса и комплекта документов, необходимых для предоставления муниципальной услуги, входящей в комплексный запрос.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Передача комплексного запроса и документов осуществляется в электронном виде с использованием АИС многофункционального центра </w:t>
      </w:r>
      <w:r>
        <w:rPr>
          <w:sz w:val="28"/>
        </w:rPr>
        <w:t>посредством СМЭВ.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Максимальный срок выполнения процедуры – не позднее 1 рабочего дня, следующего за днем приема комплексного запрос</w:t>
      </w:r>
      <w:r>
        <w:rPr>
          <w:sz w:val="28"/>
        </w:rPr>
        <w:t>а и документов.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Направление в ОМСУ комплексного запроса и документов на бумажном носителе не требуется. Оригиналы комплексного запроса и документов на бумажных носителях хранятся в многофункциональном центре в течение трех месяцев со дня приема. По истечен</w:t>
      </w:r>
      <w:r>
        <w:rPr>
          <w:sz w:val="28"/>
        </w:rPr>
        <w:t>ии трехмесячного срока хранения оригиналы комплексного запроса и документов подлежат уничтожению силами многофункционального центра.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В случае отсутствия технической возможности передача комплексного запроса и документов осуществляется на бумажном носителе </w:t>
      </w:r>
      <w:r>
        <w:rPr>
          <w:sz w:val="28"/>
        </w:rPr>
        <w:t>курьерской службой многофункционального центра.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Сотрудник многофункционального центра </w:t>
      </w:r>
      <w:r>
        <w:rPr>
          <w:sz w:val="28"/>
        </w:rPr>
        <w:t>формирует опись, в случае передачи заявления и комплектов документов на бумажном носителе, на передаваемые комплекты документов в ОМСУ.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Максимальный срок выполнения процед</w:t>
      </w:r>
      <w:r>
        <w:rPr>
          <w:sz w:val="28"/>
        </w:rPr>
        <w:t>уры – не позднее 1 рабочего дня, следующего за днем приема заявления и документов.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Критерии принятия решения: формирование и подготовка комплектов документов для отправки в ОМСУ.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Результатом административной процедуры является передача комплекта документов</w:t>
      </w:r>
      <w:r>
        <w:rPr>
          <w:sz w:val="28"/>
        </w:rPr>
        <w:t xml:space="preserve"> в ОМСУ.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Способ фиксации результата административной процедуры: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В случае передачи документов в электронном виде – наличие информации в АИС многофункционального центра </w:t>
      </w:r>
      <w:r>
        <w:rPr>
          <w:sz w:val="28"/>
        </w:rPr>
        <w:t>о поступлении документов в ОМСУ.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В случае передачи документов на бумажном носителе – подпи</w:t>
      </w:r>
      <w:r>
        <w:rPr>
          <w:sz w:val="28"/>
        </w:rPr>
        <w:t>сание описи комплектов документов, внесение сведение в АИС многофункционального центра</w:t>
      </w:r>
      <w:proofErr w:type="gramStart"/>
      <w:r>
        <w:rPr>
          <w:sz w:val="28"/>
        </w:rPr>
        <w:t>.».</w:t>
      </w:r>
      <w:proofErr w:type="gramEnd"/>
    </w:p>
    <w:p w:rsidR="00A41D49" w:rsidRDefault="003A31BC">
      <w:pPr>
        <w:pStyle w:val="af1"/>
        <w:numPr>
          <w:ilvl w:val="1"/>
          <w:numId w:val="3"/>
        </w:numPr>
        <w:spacing w:after="0" w:line="240" w:lineRule="auto"/>
        <w:contextualSpacing/>
        <w:jc w:val="both"/>
        <w:rPr>
          <w:sz w:val="28"/>
        </w:rPr>
      </w:pPr>
      <w:r>
        <w:rPr>
          <w:sz w:val="28"/>
        </w:rPr>
        <w:t>Пункт 103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«103. Основанием для начала административной процедуры является окончание подготовки результата предоставления муниципальной услу</w:t>
      </w:r>
      <w:r>
        <w:rPr>
          <w:rFonts w:ascii="Times New Roman" w:hAnsi="Times New Roman"/>
          <w:sz w:val="28"/>
        </w:rPr>
        <w:t>ги ОМСУ.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Передача результата предоставления муниципальной услуги из ОМСУ в многофункциональный центр осуществляется в электронном виде с использованием СМЭВ. 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Максимальный срок выполнения процедуры – не позднее 1 рабочего дня, следующего за днем подготовки</w:t>
      </w:r>
      <w:r>
        <w:rPr>
          <w:sz w:val="28"/>
        </w:rPr>
        <w:t xml:space="preserve"> результата предоставления муниципальной услуги. 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Направление в многофункциональный центр </w:t>
      </w:r>
      <w:r>
        <w:rPr>
          <w:sz w:val="28"/>
        </w:rPr>
        <w:t>результата предоставления муниципальной услуги на бумажном носителе не требуется.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lastRenderedPageBreak/>
        <w:t xml:space="preserve">В случае отсутствия технической возможности передача результата муниципальной услуги </w:t>
      </w:r>
      <w:r>
        <w:rPr>
          <w:sz w:val="28"/>
        </w:rPr>
        <w:t>осуществляется на бумажном носителе курьерской службой многофункционального центра.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Сотрудник ОМСУ формирует опись на передаваемые комплекты документов в многофункциональный центр.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Максимальный срок выполнения процедуры – не позднее 1 рабочего дня, следующ</w:t>
      </w:r>
      <w:r>
        <w:rPr>
          <w:sz w:val="28"/>
        </w:rPr>
        <w:t>его за днем подготовки результата предоставления муниципальной услуги.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Критерии принятия решения: формирование и подготовка результата предоставления муниципальной услуги для отправки в многофункциональный центр.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Результатом административной процедуры явля</w:t>
      </w:r>
      <w:r>
        <w:rPr>
          <w:sz w:val="28"/>
        </w:rPr>
        <w:t>ется передача результата предоставления муниципальной услуги в многофункциональный центр.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 xml:space="preserve">Способ фиксации результата административной процедуры: 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В случае передачи документов в электронном виде – наличие информации в АИС многофункционального центра о посту</w:t>
      </w:r>
      <w:r>
        <w:rPr>
          <w:sz w:val="28"/>
        </w:rPr>
        <w:t>плении документов в многофункциональный центр.</w:t>
      </w:r>
    </w:p>
    <w:p w:rsidR="00A41D49" w:rsidRDefault="003A31BC">
      <w:pPr>
        <w:ind w:firstLine="709"/>
        <w:contextualSpacing/>
        <w:rPr>
          <w:sz w:val="28"/>
        </w:rPr>
      </w:pPr>
      <w:r>
        <w:rPr>
          <w:sz w:val="28"/>
        </w:rPr>
        <w:t>В случае передачи документов на бумажном носителе – подписание описи комплектов документов, внесение сведение в АИС многофункционального центра</w:t>
      </w:r>
      <w:proofErr w:type="gramStart"/>
      <w:r>
        <w:rPr>
          <w:sz w:val="28"/>
        </w:rPr>
        <w:t>.».</w:t>
      </w:r>
      <w:proofErr w:type="gramEnd"/>
    </w:p>
    <w:p w:rsidR="00A41D49" w:rsidRDefault="003A31BC">
      <w:pPr>
        <w:numPr>
          <w:ilvl w:val="1"/>
          <w:numId w:val="3"/>
        </w:numPr>
        <w:tabs>
          <w:tab w:val="clear" w:pos="1440"/>
          <w:tab w:val="left" w:pos="0"/>
        </w:tabs>
        <w:ind w:left="0" w:firstLine="720"/>
        <w:contextualSpacing/>
        <w:rPr>
          <w:sz w:val="28"/>
        </w:rPr>
      </w:pPr>
      <w:r>
        <w:rPr>
          <w:sz w:val="28"/>
        </w:rPr>
        <w:t>В пункте 108 после слова «подаются</w:t>
      </w:r>
      <w:proofErr w:type="gramStart"/>
      <w:r>
        <w:rPr>
          <w:sz w:val="28"/>
        </w:rPr>
        <w:t>»д</w:t>
      </w:r>
      <w:proofErr w:type="gramEnd"/>
      <w:r>
        <w:rPr>
          <w:sz w:val="28"/>
        </w:rPr>
        <w:t>ополнить слова «учредителю</w:t>
      </w:r>
      <w:r>
        <w:rPr>
          <w:sz w:val="28"/>
        </w:rPr>
        <w:t xml:space="preserve"> или».</w:t>
      </w:r>
    </w:p>
    <w:p w:rsidR="00A41D49" w:rsidRDefault="003A31BC">
      <w:pPr>
        <w:numPr>
          <w:ilvl w:val="1"/>
          <w:numId w:val="3"/>
        </w:numPr>
        <w:tabs>
          <w:tab w:val="clear" w:pos="1440"/>
          <w:tab w:val="left" w:pos="0"/>
        </w:tabs>
        <w:ind w:left="0" w:firstLine="709"/>
        <w:contextualSpacing/>
        <w:rPr>
          <w:sz w:val="28"/>
        </w:rPr>
      </w:pPr>
      <w:r>
        <w:rPr>
          <w:sz w:val="28"/>
        </w:rPr>
        <w:t>Абзац 1 пункта 109  изложить в новой редакции:</w:t>
      </w:r>
    </w:p>
    <w:p w:rsidR="00A41D49" w:rsidRDefault="003A31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«Жалоба подается в письменной форме на бумажном носителе, а также в электронной форме. </w:t>
      </w:r>
      <w:r>
        <w:rPr>
          <w:rFonts w:ascii="Times New Roman" w:hAnsi="Times New Roman"/>
          <w:sz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</w:t>
      </w:r>
      <w:r>
        <w:rPr>
          <w:rFonts w:ascii="Times New Roman" w:hAnsi="Times New Roman"/>
          <w:sz w:val="28"/>
        </w:rPr>
        <w:t xml:space="preserve">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РПГУ, а также может быть принята при личном приеме заявителя. </w:t>
      </w:r>
      <w:r>
        <w:rPr>
          <w:rFonts w:ascii="Times New Roman" w:hAnsi="Times New Roman"/>
          <w:sz w:val="28"/>
        </w:rPr>
        <w:t>Жалоба должна содержать</w:t>
      </w:r>
      <w:proofErr w:type="gramStart"/>
      <w:r>
        <w:rPr>
          <w:rFonts w:ascii="Times New Roman" w:hAnsi="Times New Roman"/>
          <w:sz w:val="28"/>
        </w:rPr>
        <w:t>:»</w:t>
      </w:r>
      <w:proofErr w:type="gramEnd"/>
    </w:p>
    <w:p w:rsidR="00A41D49" w:rsidRDefault="003A31BC">
      <w:pPr>
        <w:numPr>
          <w:ilvl w:val="1"/>
          <w:numId w:val="3"/>
        </w:numPr>
        <w:tabs>
          <w:tab w:val="clear" w:pos="1440"/>
          <w:tab w:val="left" w:pos="0"/>
        </w:tabs>
        <w:ind w:left="0" w:firstLine="709"/>
        <w:contextualSpacing/>
        <w:rPr>
          <w:sz w:val="28"/>
        </w:rPr>
      </w:pPr>
      <w:r>
        <w:rPr>
          <w:sz w:val="28"/>
        </w:rPr>
        <w:t>Приложение 1 к а</w:t>
      </w:r>
      <w:r>
        <w:rPr>
          <w:sz w:val="28"/>
        </w:rPr>
        <w:t>дминистративному регламенту изложить в новой редакции согласно приложению 1.</w:t>
      </w:r>
    </w:p>
    <w:p w:rsidR="00A41D49" w:rsidRDefault="003A31BC">
      <w:pPr>
        <w:numPr>
          <w:ilvl w:val="1"/>
          <w:numId w:val="3"/>
        </w:numPr>
        <w:tabs>
          <w:tab w:val="clear" w:pos="1440"/>
          <w:tab w:val="left" w:pos="0"/>
        </w:tabs>
        <w:ind w:left="0" w:firstLine="709"/>
        <w:contextualSpacing/>
        <w:rPr>
          <w:sz w:val="28"/>
        </w:rPr>
      </w:pPr>
      <w:r>
        <w:rPr>
          <w:sz w:val="28"/>
        </w:rPr>
        <w:t>Приложение 2 к административному регламенту изложить в новой редакции согласно приложению 2.</w:t>
      </w:r>
    </w:p>
    <w:p w:rsidR="00A41D49" w:rsidRDefault="003A31BC">
      <w:pPr>
        <w:tabs>
          <w:tab w:val="left" w:pos="1080"/>
        </w:tabs>
        <w:ind w:firstLine="709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  <w:r>
        <w:rPr>
          <w:b/>
          <w:sz w:val="28"/>
        </w:rPr>
        <w:tab/>
      </w:r>
    </w:p>
    <w:p w:rsidR="00A41D49" w:rsidRDefault="00A41D49">
      <w:pPr>
        <w:rPr>
          <w:sz w:val="28"/>
        </w:rPr>
      </w:pPr>
    </w:p>
    <w:p w:rsidR="00A41D49" w:rsidRDefault="00A41D49">
      <w:pPr>
        <w:rPr>
          <w:sz w:val="28"/>
        </w:rPr>
      </w:pPr>
    </w:p>
    <w:p w:rsidR="00A41D49" w:rsidRDefault="00A41D49">
      <w:pPr>
        <w:rPr>
          <w:sz w:val="28"/>
        </w:rPr>
      </w:pPr>
    </w:p>
    <w:p w:rsidR="00A41D49" w:rsidRDefault="003A31BC">
      <w:pPr>
        <w:ind w:firstLine="0"/>
        <w:rPr>
          <w:b/>
          <w:sz w:val="28"/>
        </w:rPr>
      </w:pPr>
      <w:r>
        <w:rPr>
          <w:b/>
          <w:sz w:val="28"/>
        </w:rPr>
        <w:t xml:space="preserve">И.о. главы </w:t>
      </w:r>
      <w:r>
        <w:rPr>
          <w:b/>
          <w:sz w:val="28"/>
        </w:rPr>
        <w:t xml:space="preserve">Лев – </w:t>
      </w:r>
      <w:proofErr w:type="gramStart"/>
      <w:r>
        <w:rPr>
          <w:b/>
          <w:sz w:val="28"/>
        </w:rPr>
        <w:t>Толстовского</w:t>
      </w:r>
      <w:proofErr w:type="gramEnd"/>
      <w:r>
        <w:rPr>
          <w:b/>
          <w:sz w:val="28"/>
        </w:rPr>
        <w:t xml:space="preserve"> </w:t>
      </w:r>
    </w:p>
    <w:p w:rsidR="00A41D49" w:rsidRDefault="003A31BC">
      <w:pPr>
        <w:ind w:firstLine="0"/>
        <w:rPr>
          <w:b/>
          <w:sz w:val="28"/>
        </w:rPr>
      </w:pPr>
      <w:r>
        <w:rPr>
          <w:b/>
          <w:sz w:val="28"/>
        </w:rPr>
        <w:t>муниципального района                                                                А.Н. Суворов</w:t>
      </w:r>
    </w:p>
    <w:p w:rsidR="00A41D49" w:rsidRDefault="00A41D49">
      <w:pPr>
        <w:ind w:firstLine="0"/>
        <w:rPr>
          <w:b/>
          <w:sz w:val="28"/>
        </w:rPr>
      </w:pPr>
    </w:p>
    <w:p w:rsidR="00A41D49" w:rsidRDefault="00A41D49">
      <w:pPr>
        <w:ind w:firstLine="0"/>
        <w:rPr>
          <w:b/>
          <w:sz w:val="28"/>
        </w:rPr>
      </w:pPr>
    </w:p>
    <w:p w:rsidR="00A41D49" w:rsidRDefault="00A41D49">
      <w:pPr>
        <w:ind w:firstLine="0"/>
        <w:rPr>
          <w:b/>
          <w:sz w:val="28"/>
        </w:rPr>
      </w:pPr>
    </w:p>
    <w:p w:rsidR="00A41D49" w:rsidRDefault="003A31BC">
      <w:pPr>
        <w:ind w:firstLine="0"/>
        <w:rPr>
          <w:i/>
        </w:rPr>
      </w:pPr>
      <w:r>
        <w:rPr>
          <w:i/>
        </w:rPr>
        <w:lastRenderedPageBreak/>
        <w:t xml:space="preserve">Разослать: дело, отдел строительства и архитектуры </w:t>
      </w:r>
    </w:p>
    <w:p w:rsidR="00A41D49" w:rsidRDefault="00A41D49">
      <w:pPr>
        <w:rPr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A41D49">
      <w:pPr>
        <w:rPr>
          <w:b/>
          <w:i/>
        </w:rPr>
      </w:pPr>
    </w:p>
    <w:p w:rsidR="00A41D49" w:rsidRDefault="003A31BC">
      <w:pPr>
        <w:ind w:firstLine="0"/>
        <w:rPr>
          <w:sz w:val="28"/>
        </w:rPr>
      </w:pPr>
      <w:r>
        <w:rPr>
          <w:sz w:val="28"/>
        </w:rPr>
        <w:t>Согласовано:</w:t>
      </w:r>
    </w:p>
    <w:p w:rsidR="00A41D49" w:rsidRDefault="00A41D49">
      <w:pPr>
        <w:ind w:firstLine="0"/>
        <w:rPr>
          <w:b/>
          <w:i/>
        </w:rPr>
      </w:pPr>
    </w:p>
    <w:p w:rsidR="00A41D49" w:rsidRDefault="00A41D49">
      <w:pPr>
        <w:ind w:firstLine="0"/>
        <w:rPr>
          <w:i/>
          <w:sz w:val="28"/>
        </w:rPr>
      </w:pPr>
    </w:p>
    <w:p w:rsidR="00A41D49" w:rsidRDefault="003A31BC">
      <w:pPr>
        <w:ind w:firstLine="0"/>
        <w:rPr>
          <w:sz w:val="28"/>
        </w:rPr>
      </w:pPr>
      <w:r>
        <w:rPr>
          <w:sz w:val="28"/>
        </w:rPr>
        <w:t>Главный специалист – эксперт</w:t>
      </w:r>
    </w:p>
    <w:p w:rsidR="00A41D49" w:rsidRDefault="003A31BC">
      <w:pPr>
        <w:ind w:firstLine="0"/>
        <w:rPr>
          <w:sz w:val="28"/>
        </w:rPr>
      </w:pPr>
      <w:r>
        <w:rPr>
          <w:sz w:val="28"/>
        </w:rPr>
        <w:t xml:space="preserve">отдела </w:t>
      </w:r>
      <w:r>
        <w:rPr>
          <w:sz w:val="28"/>
        </w:rPr>
        <w:t>организационной работы,</w:t>
      </w:r>
    </w:p>
    <w:p w:rsidR="00A41D49" w:rsidRDefault="003A31BC">
      <w:pPr>
        <w:ind w:firstLine="0"/>
        <w:rPr>
          <w:sz w:val="28"/>
        </w:rPr>
      </w:pPr>
      <w:r>
        <w:rPr>
          <w:sz w:val="28"/>
        </w:rPr>
        <w:t>взаимодействия с органами местного</w:t>
      </w:r>
    </w:p>
    <w:p w:rsidR="00A41D49" w:rsidRDefault="003A31BC">
      <w:pPr>
        <w:ind w:firstLine="0"/>
      </w:pPr>
      <w:r>
        <w:rPr>
          <w:sz w:val="28"/>
        </w:rPr>
        <w:t>самоуправления и связям с общественностью              Ю.А. Костромина</w:t>
      </w:r>
    </w:p>
    <w:p w:rsidR="00A41D49" w:rsidRDefault="00A41D49">
      <w:pPr>
        <w:rPr>
          <w:sz w:val="28"/>
        </w:rPr>
      </w:pPr>
    </w:p>
    <w:p w:rsidR="00A41D49" w:rsidRDefault="00A41D49">
      <w:pPr>
        <w:rPr>
          <w:sz w:val="28"/>
        </w:rPr>
      </w:pPr>
    </w:p>
    <w:p w:rsidR="00A41D49" w:rsidRDefault="00A41D49">
      <w:pPr>
        <w:rPr>
          <w:sz w:val="28"/>
        </w:rPr>
      </w:pPr>
    </w:p>
    <w:p w:rsidR="00A41D49" w:rsidRDefault="00A41D49">
      <w:pPr>
        <w:rPr>
          <w:b/>
          <w:sz w:val="28"/>
        </w:rPr>
      </w:pPr>
    </w:p>
    <w:p w:rsidR="00A41D49" w:rsidRDefault="00A41D49">
      <w:pPr>
        <w:rPr>
          <w:b/>
          <w:sz w:val="28"/>
        </w:rPr>
      </w:pPr>
    </w:p>
    <w:p w:rsidR="00A41D49" w:rsidRDefault="00A41D49">
      <w:pPr>
        <w:rPr>
          <w:b/>
          <w:i/>
          <w:sz w:val="28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A41D49">
      <w:pPr>
        <w:rPr>
          <w:sz w:val="22"/>
        </w:rPr>
      </w:pPr>
    </w:p>
    <w:p w:rsidR="00A41D49" w:rsidRDefault="003A31BC">
      <w:pPr>
        <w:ind w:firstLine="0"/>
      </w:pPr>
      <w:r>
        <w:t>Железняков И.С.</w:t>
      </w:r>
    </w:p>
    <w:p w:rsidR="00A41D49" w:rsidRDefault="003A31BC">
      <w:pPr>
        <w:ind w:firstLine="0"/>
        <w:rPr>
          <w:sz w:val="28"/>
        </w:rPr>
      </w:pPr>
      <w:r>
        <w:t xml:space="preserve">       2 22 63</w:t>
      </w:r>
    </w:p>
    <w:p w:rsidR="00A41D49" w:rsidRDefault="003A31BC">
      <w:pPr>
        <w:pStyle w:val="51"/>
        <w:spacing w:after="0" w:line="240" w:lineRule="auto"/>
        <w:ind w:left="4253"/>
        <w:contextualSpacing/>
        <w:rPr>
          <w:sz w:val="24"/>
        </w:rPr>
      </w:pPr>
      <w:r>
        <w:rPr>
          <w:sz w:val="24"/>
        </w:rPr>
        <w:lastRenderedPageBreak/>
        <w:t>Приложение 1 к постановлению «О внесении изменений в административный</w:t>
      </w:r>
      <w:r>
        <w:rPr>
          <w:sz w:val="24"/>
        </w:rPr>
        <w:t xml:space="preserve"> регламент предоставления муниципальной услуги «Утверждение схемы расположения земельного участка, государственная собственность на который не разграничена, или земельного участка, находящегося в муниципальной собственности», утвержденный постановлением ад</w:t>
      </w:r>
      <w:r>
        <w:rPr>
          <w:sz w:val="24"/>
        </w:rPr>
        <w:t>министрации Лев – Толстовского муниципального района от 19.11.2020 №488</w:t>
      </w:r>
    </w:p>
    <w:p w:rsidR="00A41D49" w:rsidRDefault="00A41D49">
      <w:pPr>
        <w:pStyle w:val="51"/>
        <w:spacing w:after="0" w:line="240" w:lineRule="auto"/>
        <w:ind w:left="4253"/>
        <w:contextualSpacing/>
        <w:rPr>
          <w:sz w:val="24"/>
        </w:rPr>
      </w:pPr>
    </w:p>
    <w:p w:rsidR="00A41D49" w:rsidRDefault="00A41D49">
      <w:pPr>
        <w:pStyle w:val="51"/>
        <w:spacing w:after="0" w:line="240" w:lineRule="auto"/>
        <w:ind w:left="4253"/>
        <w:contextualSpacing/>
        <w:rPr>
          <w:sz w:val="24"/>
        </w:rPr>
      </w:pPr>
    </w:p>
    <w:p w:rsidR="00A41D49" w:rsidRDefault="003A31BC">
      <w:pPr>
        <w:pStyle w:val="51"/>
        <w:spacing w:after="0" w:line="240" w:lineRule="auto"/>
        <w:ind w:left="4253"/>
        <w:contextualSpacing/>
        <w:rPr>
          <w:sz w:val="24"/>
        </w:rPr>
      </w:pPr>
      <w:r>
        <w:rPr>
          <w:sz w:val="24"/>
        </w:rPr>
        <w:t>Приложение 1 к административному регламенту предоставления муниципальной услуги «Утверждение схемы расположения земельного участка, государственная собственность на который не разгра</w:t>
      </w:r>
      <w:r>
        <w:rPr>
          <w:sz w:val="24"/>
        </w:rPr>
        <w:t>ничена, или земельного участка, находящегося в муниципальной собственности»</w:t>
      </w:r>
    </w:p>
    <w:p w:rsidR="00A41D49" w:rsidRDefault="00A41D49">
      <w:pPr>
        <w:ind w:left="3402" w:firstLine="0"/>
      </w:pPr>
    </w:p>
    <w:p w:rsidR="00A41D49" w:rsidRDefault="00A41D49">
      <w:pPr>
        <w:rPr>
          <w:sz w:val="28"/>
        </w:rPr>
      </w:pPr>
    </w:p>
    <w:tbl>
      <w:tblPr>
        <w:tblW w:w="0" w:type="auto"/>
        <w:tblInd w:w="4531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6"/>
      </w:tblGrid>
      <w:tr w:rsidR="00A41D49"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left="-31" w:firstLine="0"/>
              <w:jc w:val="center"/>
            </w:pPr>
            <w:r>
              <w:t>Руководителю ОМСУ</w:t>
            </w:r>
          </w:p>
          <w:p w:rsidR="00A41D49" w:rsidRDefault="00A41D49">
            <w:pPr>
              <w:pStyle w:val="a4"/>
              <w:tabs>
                <w:tab w:val="left" w:leader="underscore" w:pos="5266"/>
              </w:tabs>
              <w:spacing w:before="0" w:line="240" w:lineRule="auto"/>
              <w:contextualSpacing/>
              <w:rPr>
                <w:sz w:val="24"/>
              </w:rPr>
            </w:pPr>
          </w:p>
        </w:tc>
      </w:tr>
      <w:tr w:rsidR="00A41D49"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tabs>
                <w:tab w:val="left" w:leader="underscore" w:pos="526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инициалы</w:t>
            </w:r>
          </w:p>
          <w:p w:rsidR="00A41D49" w:rsidRDefault="00A41D49">
            <w:pPr>
              <w:tabs>
                <w:tab w:val="left" w:leader="underscore" w:pos="5266"/>
              </w:tabs>
              <w:jc w:val="center"/>
            </w:pPr>
          </w:p>
        </w:tc>
      </w:tr>
      <w:tr w:rsidR="00A41D49"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tabs>
                <w:tab w:val="left" w:leader="underscore" w:pos="5266"/>
              </w:tabs>
              <w:jc w:val="center"/>
            </w:pPr>
          </w:p>
        </w:tc>
      </w:tr>
      <w:tr w:rsidR="00A41D49"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tabs>
                <w:tab w:val="left" w:pos="609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(при наличии)</w:t>
            </w:r>
          </w:p>
          <w:p w:rsidR="00A41D49" w:rsidRDefault="00A41D49">
            <w:pPr>
              <w:tabs>
                <w:tab w:val="left" w:leader="underscore" w:pos="5266"/>
              </w:tabs>
              <w:jc w:val="center"/>
            </w:pPr>
          </w:p>
        </w:tc>
      </w:tr>
      <w:tr w:rsidR="00A41D49"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tabs>
                <w:tab w:val="left" w:pos="6096"/>
              </w:tabs>
              <w:jc w:val="center"/>
            </w:pPr>
          </w:p>
        </w:tc>
      </w:tr>
      <w:tr w:rsidR="00A41D49"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место жительства</w:t>
            </w:r>
          </w:p>
          <w:p w:rsidR="00A41D49" w:rsidRDefault="00A41D49">
            <w:pPr>
              <w:tabs>
                <w:tab w:val="left" w:leader="underscore" w:pos="5266"/>
              </w:tabs>
            </w:pPr>
          </w:p>
        </w:tc>
      </w:tr>
      <w:tr w:rsidR="00A41D49"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jc w:val="center"/>
            </w:pPr>
          </w:p>
        </w:tc>
      </w:tr>
      <w:tr w:rsidR="00A41D49"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документа, удостоверяющего личность (серия, номер, кем и </w:t>
            </w:r>
            <w:r>
              <w:rPr>
                <w:sz w:val="20"/>
              </w:rPr>
              <w:t>когда выдан)</w:t>
            </w:r>
          </w:p>
          <w:p w:rsidR="00A41D49" w:rsidRDefault="00A41D49">
            <w:pPr>
              <w:tabs>
                <w:tab w:val="left" w:leader="underscore" w:pos="5266"/>
              </w:tabs>
            </w:pPr>
          </w:p>
        </w:tc>
      </w:tr>
      <w:tr w:rsidR="00A41D49"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left="-136" w:right="-50" w:firstLine="0"/>
            </w:pPr>
            <w:r>
              <w:t>_____________________________________________</w:t>
            </w:r>
          </w:p>
          <w:p w:rsidR="00A41D49" w:rsidRDefault="003A31B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фамилия, имя, отчество (при наличии) представителя</w:t>
            </w:r>
          </w:p>
          <w:p w:rsidR="00A41D49" w:rsidRDefault="003A31BC">
            <w:pPr>
              <w:ind w:left="-136" w:right="-36" w:firstLine="0"/>
              <w:rPr>
                <w:sz w:val="20"/>
              </w:rPr>
            </w:pPr>
            <w:r>
              <w:rPr>
                <w:sz w:val="20"/>
              </w:rPr>
              <w:t>_____________________________________________________</w:t>
            </w:r>
          </w:p>
          <w:p w:rsidR="00A41D49" w:rsidRDefault="003A31B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реквизиты документа, подтверждающего полномочия</w:t>
            </w:r>
          </w:p>
          <w:p w:rsidR="00A41D49" w:rsidRDefault="00A41D49">
            <w:pPr>
              <w:ind w:firstLine="0"/>
              <w:rPr>
                <w:sz w:val="20"/>
              </w:rPr>
            </w:pPr>
          </w:p>
        </w:tc>
      </w:tr>
      <w:tr w:rsidR="00A41D49">
        <w:trPr>
          <w:trHeight w:val="233"/>
        </w:trPr>
        <w:tc>
          <w:tcPr>
            <w:tcW w:w="5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почтовый адрес и (или) адрес электронной</w:t>
            </w:r>
            <w:r>
              <w:rPr>
                <w:sz w:val="20"/>
              </w:rPr>
              <w:t xml:space="preserve"> почты</w:t>
            </w:r>
          </w:p>
          <w:p w:rsidR="00A41D49" w:rsidRDefault="00A41D49">
            <w:pPr>
              <w:tabs>
                <w:tab w:val="left" w:leader="underscore" w:pos="5266"/>
              </w:tabs>
            </w:pPr>
          </w:p>
        </w:tc>
      </w:tr>
      <w:tr w:rsidR="00A41D49">
        <w:trPr>
          <w:trHeight w:val="232"/>
        </w:trPr>
        <w:tc>
          <w:tcPr>
            <w:tcW w:w="54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D49" w:rsidRDefault="003A31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номер телефона для связи</w:t>
            </w:r>
          </w:p>
          <w:p w:rsidR="00A41D49" w:rsidRDefault="00A41D49">
            <w:pPr>
              <w:jc w:val="center"/>
            </w:pPr>
          </w:p>
        </w:tc>
      </w:tr>
    </w:tbl>
    <w:p w:rsidR="00A41D49" w:rsidRDefault="003A31BC">
      <w:pPr>
        <w:ind w:firstLine="0"/>
        <w:jc w:val="center"/>
        <w:rPr>
          <w:sz w:val="28"/>
        </w:rPr>
      </w:pPr>
      <w:r>
        <w:rPr>
          <w:sz w:val="28"/>
        </w:rPr>
        <w:t>заявление</w:t>
      </w:r>
    </w:p>
    <w:p w:rsidR="00A41D49" w:rsidRDefault="00A41D49">
      <w:pPr>
        <w:rPr>
          <w:sz w:val="28"/>
        </w:rPr>
      </w:pPr>
    </w:p>
    <w:p w:rsidR="00A41D49" w:rsidRDefault="003A31BC">
      <w:pPr>
        <w:ind w:firstLine="426"/>
      </w:pPr>
      <w:r>
        <w:t>Прошу утвердить схему расположения земельного участка, расположенного по адресу (местоположение): ____________________________________________________________,</w:t>
      </w:r>
    </w:p>
    <w:p w:rsidR="00A41D49" w:rsidRDefault="003A31BC">
      <w:pPr>
        <w:ind w:firstLine="0"/>
      </w:pPr>
      <w:r>
        <w:t xml:space="preserve">площадью _________ кв. м. в целях использования </w:t>
      </w:r>
      <w:r>
        <w:t>_________________________________.</w:t>
      </w:r>
    </w:p>
    <w:p w:rsidR="00A41D49" w:rsidRDefault="00A41D49">
      <w:pPr>
        <w:ind w:firstLine="0"/>
      </w:pPr>
    </w:p>
    <w:p w:rsidR="00A41D49" w:rsidRDefault="003A31BC">
      <w:pPr>
        <w:ind w:firstLine="708"/>
      </w:pPr>
      <w:r>
        <w:t>Способ получения результата: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9214"/>
      </w:tblGrid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left="414" w:firstLine="0"/>
            </w:pPr>
            <w:r>
              <w:t>непосредственно при личном обращении в орган местного самоуправления;</w:t>
            </w:r>
          </w:p>
        </w:tc>
      </w:tr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left="414" w:firstLine="0"/>
            </w:pPr>
            <w:r>
              <w:t>непосредственно при личном обращении в МФЦ;</w:t>
            </w:r>
          </w:p>
        </w:tc>
      </w:tr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left="414" w:firstLine="0"/>
            </w:pPr>
            <w:r>
              <w:t>в электронной форме с использованием ЕПГУ;</w:t>
            </w:r>
          </w:p>
        </w:tc>
      </w:tr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firstLine="430"/>
              <w:contextualSpacing/>
            </w:pPr>
            <w:r>
              <w:t xml:space="preserve">в письменной форме по </w:t>
            </w:r>
            <w:r>
              <w:t xml:space="preserve">почтовому </w:t>
            </w:r>
            <w:proofErr w:type="spellStart"/>
            <w:r>
              <w:t>адресу</w:t>
            </w:r>
            <w:proofErr w:type="gramStart"/>
            <w:r>
              <w:t>:_________________________________</w:t>
            </w:r>
            <w:proofErr w:type="spellEnd"/>
            <w:r>
              <w:t>;</w:t>
            </w:r>
            <w:proofErr w:type="gramEnd"/>
          </w:p>
        </w:tc>
      </w:tr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firstLine="430"/>
              <w:contextualSpacing/>
            </w:pPr>
            <w:r>
              <w:t>в форме электронного документа по адресу электронной почты: ______________</w:t>
            </w:r>
          </w:p>
        </w:tc>
      </w:tr>
    </w:tbl>
    <w:p w:rsidR="00A41D49" w:rsidRDefault="00A41D49">
      <w:pPr>
        <w:ind w:firstLine="720"/>
      </w:pPr>
    </w:p>
    <w:p w:rsidR="00A41D49" w:rsidRDefault="003A31BC">
      <w:pPr>
        <w:ind w:firstLine="720"/>
      </w:pPr>
      <w:r>
        <w:t>Приложение:</w:t>
      </w:r>
    </w:p>
    <w:p w:rsidR="00A41D49" w:rsidRDefault="00A41D49">
      <w:pPr>
        <w:ind w:firstLine="720"/>
      </w:pPr>
    </w:p>
    <w:p w:rsidR="00A41D49" w:rsidRDefault="003A31BC">
      <w:pPr>
        <w:ind w:firstLine="720"/>
      </w:pPr>
      <w:r>
        <w:t>В соответствии со статьей 9 Федерального закона от 27 июля 2006 года № 152-ФЗ             «О персональных данных</w:t>
      </w:r>
      <w:r>
        <w:t>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</w:t>
      </w:r>
      <w:r>
        <w:t>не.</w:t>
      </w:r>
    </w:p>
    <w:p w:rsidR="00A41D49" w:rsidRDefault="003A31BC">
      <w:pPr>
        <w:ind w:firstLine="720"/>
      </w:pPr>
      <w:bookmarkStart w:id="11" w:name="_Hlk31033165"/>
      <w:r>
        <w:t>Разрешаю _______________________________________________________________</w:t>
      </w:r>
    </w:p>
    <w:p w:rsidR="00A41D49" w:rsidRDefault="003A31BC">
      <w:pPr>
        <w:ind w:firstLine="851"/>
        <w:jc w:val="center"/>
        <w:rPr>
          <w:sz w:val="20"/>
        </w:rPr>
      </w:pPr>
      <w:r>
        <w:rPr>
          <w:sz w:val="20"/>
        </w:rPr>
        <w:t>(указать наименование органа местного самоуправления)</w:t>
      </w:r>
    </w:p>
    <w:p w:rsidR="00A41D49" w:rsidRDefault="003A31BC">
      <w:pPr>
        <w:ind w:firstLine="0"/>
      </w:pPr>
      <w:r>
        <w:t>запрашивать у третьих лиц дополнительные сведения, которые могут потребоваться для предоставления земельного участка, а также</w:t>
      </w:r>
      <w:r>
        <w:t xml:space="preserve"> запрашивать недостающие документы и использовать данную информацию при принятии решения или об отказе в принятии решения об утверждении схемы расположения земельного участка. Согласие на обработку персональных данных действует до даты его отзыва. Согласие</w:t>
      </w:r>
      <w:r>
        <w:t xml:space="preserve"> на обработку персональных данных может быть отозвано письменным заявлением.</w:t>
      </w:r>
    </w:p>
    <w:bookmarkEnd w:id="11"/>
    <w:p w:rsidR="00A41D49" w:rsidRDefault="003A31BC">
      <w:pPr>
        <w:ind w:firstLine="720"/>
      </w:pPr>
      <w:r>
        <w:t>Сохраняю за собой право отозвать данное согласие письменным заявлением с любой даты.</w:t>
      </w:r>
    </w:p>
    <w:p w:rsidR="00A41D49" w:rsidRDefault="003A31BC">
      <w:pPr>
        <w:ind w:firstLine="720"/>
      </w:pPr>
      <w:r>
        <w:t xml:space="preserve">Согласие на обработку персональных данных представителя субъекта персональных данных (при его </w:t>
      </w:r>
      <w:r>
        <w:t>наличии) прилагаются.</w:t>
      </w:r>
      <w:r>
        <w:rPr>
          <w:rStyle w:val="a8"/>
        </w:rPr>
        <w:footnoteReference w:id="2"/>
      </w:r>
    </w:p>
    <w:p w:rsidR="00A41D49" w:rsidRDefault="00A41D49">
      <w:pPr>
        <w:ind w:firstLine="720"/>
      </w:pPr>
    </w:p>
    <w:p w:rsidR="00A41D49" w:rsidRDefault="00A41D49">
      <w:pPr>
        <w:ind w:firstLine="720"/>
      </w:pPr>
    </w:p>
    <w:p w:rsidR="00A41D49" w:rsidRDefault="00A41D49">
      <w:pPr>
        <w:ind w:firstLine="720"/>
      </w:pPr>
    </w:p>
    <w:p w:rsidR="00A41D49" w:rsidRDefault="00A41D49">
      <w:pPr>
        <w:ind w:firstLine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1908"/>
        <w:gridCol w:w="269"/>
        <w:gridCol w:w="2077"/>
        <w:gridCol w:w="1581"/>
        <w:gridCol w:w="269"/>
        <w:gridCol w:w="261"/>
        <w:gridCol w:w="282"/>
        <w:gridCol w:w="2444"/>
        <w:gridCol w:w="236"/>
      </w:tblGrid>
      <w:tr w:rsidR="00A41D49"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A41D49">
        <w:tc>
          <w:tcPr>
            <w:tcW w:w="20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D49" w:rsidRDefault="003A31BC">
            <w:pPr>
              <w:pStyle w:val="ConsPlusNonformat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D49" w:rsidRDefault="003A31BC">
            <w:pPr>
              <w:pStyle w:val="ConsPlusNonformat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(фамилия, инициалы заявителя,</w:t>
            </w:r>
            <w:proofErr w:type="gramEnd"/>
          </w:p>
          <w:p w:rsidR="00A41D49" w:rsidRDefault="003A31BC">
            <w:pPr>
              <w:pStyle w:val="ConsPlusNonformat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представителя заявителя)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0"/>
              </w:rPr>
            </w:pP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D49" w:rsidRDefault="003A31BC">
            <w:pPr>
              <w:pStyle w:val="ConsPlusNonformat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(подпись заявителя, </w:t>
            </w:r>
            <w:proofErr w:type="gramEnd"/>
          </w:p>
          <w:p w:rsidR="00A41D49" w:rsidRDefault="003A31BC">
            <w:pPr>
              <w:pStyle w:val="ConsPlusNonformat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представителя заявителя)</w:t>
            </w:r>
          </w:p>
        </w:tc>
      </w:tr>
      <w:tr w:rsidR="00A41D49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A41D49">
        <w:tc>
          <w:tcPr>
            <w:tcW w:w="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49" w:rsidRDefault="00A41D49"/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D49" w:rsidRDefault="003A31B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Подпись сотрудника, принявшего документы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rPr>
                <w:sz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3A31BC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/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rPr>
                <w:sz w:val="26"/>
              </w:rPr>
            </w:pP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49" w:rsidRDefault="00A41D49"/>
        </w:tc>
      </w:tr>
      <w:tr w:rsidR="00A41D49">
        <w:tc>
          <w:tcPr>
            <w:tcW w:w="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49" w:rsidRDefault="00A41D49"/>
        </w:tc>
        <w:tc>
          <w:tcPr>
            <w:tcW w:w="90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1D49" w:rsidRDefault="003A31BC">
            <w:pPr>
              <w:rPr>
                <w:sz w:val="20"/>
              </w:rPr>
            </w:pPr>
            <w:r>
              <w:rPr>
                <w:sz w:val="20"/>
              </w:rPr>
              <w:t xml:space="preserve"> (подпись)                               (фамилия, </w:t>
            </w:r>
            <w:r>
              <w:rPr>
                <w:sz w:val="20"/>
              </w:rPr>
              <w:t>инициалы)</w:t>
            </w: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  <w:p w:rsidR="00A41D49" w:rsidRDefault="003A31BC">
            <w:pPr>
              <w:pStyle w:val="51"/>
              <w:spacing w:after="0" w:line="240" w:lineRule="auto"/>
              <w:ind w:left="4253"/>
              <w:contextualSpacing/>
              <w:rPr>
                <w:sz w:val="24"/>
              </w:rPr>
            </w:pPr>
            <w:r>
              <w:rPr>
                <w:sz w:val="24"/>
              </w:rPr>
              <w:t>Приложение 2 к постановлению «О внесении изменений в административный</w:t>
            </w:r>
            <w:r>
              <w:rPr>
                <w:sz w:val="24"/>
              </w:rPr>
              <w:t xml:space="preserve"> регламент предоставления муниципальной услуги «Утверждение схемы расположения земельного участка, государственная собственность на который не разграничена, или земельного участка, находящегося в муниципальной собственности», утвержденный постановлением ад</w:t>
            </w:r>
            <w:r>
              <w:rPr>
                <w:sz w:val="24"/>
              </w:rPr>
              <w:t>министрации Лев – Толстовского муниципального района от 19.11.2020 №488</w:t>
            </w:r>
          </w:p>
          <w:p w:rsidR="00A41D49" w:rsidRDefault="00A41D49">
            <w:pPr>
              <w:rPr>
                <w:sz w:val="20"/>
              </w:rPr>
            </w:pPr>
          </w:p>
          <w:p w:rsidR="00A41D49" w:rsidRDefault="00A41D49">
            <w:pPr>
              <w:rPr>
                <w:sz w:val="20"/>
              </w:rPr>
            </w:pP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49" w:rsidRDefault="00A41D49"/>
        </w:tc>
      </w:tr>
    </w:tbl>
    <w:p w:rsidR="00A41D49" w:rsidRDefault="003A31BC">
      <w:pPr>
        <w:pStyle w:val="51"/>
        <w:spacing w:after="0" w:line="240" w:lineRule="auto"/>
        <w:ind w:left="4253"/>
        <w:contextualSpacing/>
        <w:rPr>
          <w:sz w:val="24"/>
        </w:rPr>
      </w:pPr>
      <w:r>
        <w:rPr>
          <w:sz w:val="24"/>
        </w:rPr>
        <w:lastRenderedPageBreak/>
        <w:t>Приложение 2</w:t>
      </w:r>
      <w:r>
        <w:rPr>
          <w:sz w:val="24"/>
        </w:rPr>
        <w:t xml:space="preserve"> к административному регламенту предоставления муниципальной услуги «Утверждение схемы расположения земельного участка, государственная собственность на который не разграничена, или земельного участка, находящегося в муниципальной собственности»</w:t>
      </w:r>
    </w:p>
    <w:p w:rsidR="00A41D49" w:rsidRDefault="00A41D49">
      <w:pPr>
        <w:rPr>
          <w:sz w:val="28"/>
        </w:rPr>
      </w:pPr>
    </w:p>
    <w:tbl>
      <w:tblPr>
        <w:tblW w:w="0" w:type="auto"/>
        <w:tblInd w:w="4531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236"/>
      </w:tblGrid>
      <w:tr w:rsidR="00A41D49">
        <w:tc>
          <w:tcPr>
            <w:tcW w:w="5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left="-31" w:firstLine="0"/>
              <w:jc w:val="center"/>
            </w:pPr>
            <w:r>
              <w:t>Руководит</w:t>
            </w:r>
            <w:r>
              <w:t>елю ОМСУ</w:t>
            </w:r>
          </w:p>
          <w:p w:rsidR="00A41D49" w:rsidRDefault="00A41D49">
            <w:pPr>
              <w:pStyle w:val="a4"/>
              <w:tabs>
                <w:tab w:val="left" w:leader="underscore" w:pos="5266"/>
              </w:tabs>
              <w:spacing w:before="0" w:line="240" w:lineRule="auto"/>
              <w:contextualSpacing/>
              <w:rPr>
                <w:sz w:val="24"/>
              </w:rPr>
            </w:pPr>
          </w:p>
        </w:tc>
      </w:tr>
      <w:tr w:rsidR="00A41D49">
        <w:tc>
          <w:tcPr>
            <w:tcW w:w="5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tabs>
                <w:tab w:val="left" w:leader="underscore" w:pos="526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инициалы</w:t>
            </w:r>
          </w:p>
          <w:p w:rsidR="00A41D49" w:rsidRDefault="00A41D49">
            <w:pPr>
              <w:tabs>
                <w:tab w:val="left" w:leader="underscore" w:pos="5266"/>
              </w:tabs>
              <w:jc w:val="center"/>
            </w:pPr>
          </w:p>
        </w:tc>
      </w:tr>
      <w:tr w:rsidR="00A41D49">
        <w:tc>
          <w:tcPr>
            <w:tcW w:w="5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tabs>
                <w:tab w:val="left" w:pos="609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A41D49" w:rsidRDefault="00A41D49">
            <w:pPr>
              <w:tabs>
                <w:tab w:val="left" w:leader="underscore" w:pos="5266"/>
              </w:tabs>
              <w:jc w:val="center"/>
            </w:pPr>
          </w:p>
        </w:tc>
      </w:tr>
      <w:tr w:rsidR="00A41D49">
        <w:tc>
          <w:tcPr>
            <w:tcW w:w="5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tabs>
                <w:tab w:val="left" w:pos="6096"/>
              </w:tabs>
              <w:jc w:val="center"/>
            </w:pPr>
          </w:p>
        </w:tc>
      </w:tr>
      <w:tr w:rsidR="00A41D49">
        <w:tc>
          <w:tcPr>
            <w:tcW w:w="5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</w:t>
            </w:r>
          </w:p>
          <w:p w:rsidR="00A41D49" w:rsidRDefault="00A41D49">
            <w:pPr>
              <w:tabs>
                <w:tab w:val="left" w:leader="underscore" w:pos="5266"/>
              </w:tabs>
            </w:pPr>
          </w:p>
        </w:tc>
      </w:tr>
      <w:tr w:rsidR="00A41D49">
        <w:tc>
          <w:tcPr>
            <w:tcW w:w="5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 регистрационный номер записи о государственной регистрации в ЕГРЮЛ</w:t>
            </w:r>
          </w:p>
          <w:p w:rsidR="00A41D49" w:rsidRDefault="00A41D49">
            <w:pPr>
              <w:tabs>
                <w:tab w:val="left" w:leader="underscore" w:pos="5266"/>
              </w:tabs>
            </w:pPr>
          </w:p>
        </w:tc>
      </w:tr>
      <w:tr w:rsidR="00A41D49">
        <w:trPr>
          <w:trHeight w:val="233"/>
        </w:trPr>
        <w:tc>
          <w:tcPr>
            <w:tcW w:w="5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идентификационный номер налогоплательщика</w:t>
            </w:r>
          </w:p>
          <w:p w:rsidR="00A41D49" w:rsidRDefault="00A41D49">
            <w:pPr>
              <w:tabs>
                <w:tab w:val="left" w:leader="underscore" w:pos="5266"/>
              </w:tabs>
            </w:pPr>
          </w:p>
        </w:tc>
      </w:tr>
      <w:tr w:rsidR="00A41D49">
        <w:trPr>
          <w:trHeight w:val="232"/>
        </w:trPr>
        <w:tc>
          <w:tcPr>
            <w:tcW w:w="5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D49" w:rsidRDefault="003A31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почтовый адрес и (или) адрес электронной почты</w:t>
            </w:r>
          </w:p>
          <w:p w:rsidR="00A41D49" w:rsidRDefault="00A41D49">
            <w:pPr>
              <w:jc w:val="center"/>
            </w:pPr>
          </w:p>
        </w:tc>
      </w:tr>
      <w:tr w:rsidR="00A41D49">
        <w:trPr>
          <w:trHeight w:val="232"/>
        </w:trPr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D49" w:rsidRDefault="003A31BC">
            <w:pPr>
              <w:ind w:left="31" w:hanging="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</w:t>
            </w:r>
            <w:r>
              <w:rPr>
                <w:sz w:val="20"/>
              </w:rPr>
              <w:t>телефона для связи</w:t>
            </w:r>
          </w:p>
          <w:p w:rsidR="00A41D49" w:rsidRDefault="00A41D49">
            <w:pPr>
              <w:jc w:val="center"/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/>
        </w:tc>
      </w:tr>
    </w:tbl>
    <w:p w:rsidR="00A41D49" w:rsidRDefault="00A41D49"/>
    <w:p w:rsidR="00A41D49" w:rsidRDefault="003A31BC">
      <w:pPr>
        <w:ind w:firstLine="0"/>
        <w:jc w:val="center"/>
      </w:pPr>
      <w:r>
        <w:t>заявление</w:t>
      </w:r>
      <w:r>
        <w:rPr>
          <w:rStyle w:val="a8"/>
        </w:rPr>
        <w:footnoteReference w:id="3"/>
      </w:r>
    </w:p>
    <w:p w:rsidR="00A41D49" w:rsidRDefault="00A41D49">
      <w:pPr>
        <w:rPr>
          <w:sz w:val="18"/>
        </w:rPr>
      </w:pPr>
    </w:p>
    <w:p w:rsidR="00A41D49" w:rsidRDefault="003A31BC">
      <w:pPr>
        <w:ind w:firstLine="708"/>
      </w:pPr>
      <w:r>
        <w:t>Прошу утвердить схему расположения земельного участка, расположенного по адресу (местоположение): _______________________________________________________________,</w:t>
      </w:r>
    </w:p>
    <w:p w:rsidR="00A41D49" w:rsidRDefault="003A31BC">
      <w:pPr>
        <w:ind w:firstLine="0"/>
      </w:pPr>
      <w:r>
        <w:t xml:space="preserve">площадью _________ кв. м. в целях использования </w:t>
      </w:r>
      <w:r>
        <w:t>___________________________________.</w:t>
      </w:r>
    </w:p>
    <w:p w:rsidR="00A41D49" w:rsidRDefault="00A41D49">
      <w:pPr>
        <w:ind w:firstLine="0"/>
      </w:pPr>
    </w:p>
    <w:p w:rsidR="00A41D49" w:rsidRDefault="003A31BC">
      <w:pPr>
        <w:ind w:firstLine="708"/>
      </w:pPr>
      <w:r>
        <w:t>Способ получения результата: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9214"/>
      </w:tblGrid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left="414" w:firstLine="0"/>
            </w:pPr>
            <w:r>
              <w:t>непосредственно при личном обращении в орган местного самоуправления;</w:t>
            </w:r>
          </w:p>
        </w:tc>
      </w:tr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left="414" w:firstLine="0"/>
            </w:pPr>
            <w:r>
              <w:t>непосредственно при личном обращении в МФЦ;</w:t>
            </w:r>
          </w:p>
        </w:tc>
      </w:tr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left="414" w:firstLine="0"/>
            </w:pPr>
            <w:r>
              <w:t>в электронной форме с использованием ЕПГУ;</w:t>
            </w:r>
          </w:p>
        </w:tc>
      </w:tr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firstLine="430"/>
              <w:contextualSpacing/>
            </w:pPr>
            <w:r>
              <w:t xml:space="preserve">в письменной форме по </w:t>
            </w:r>
            <w:r>
              <w:t xml:space="preserve">почтовому </w:t>
            </w:r>
            <w:proofErr w:type="spellStart"/>
            <w:r>
              <w:t>адресу</w:t>
            </w:r>
            <w:proofErr w:type="gramStart"/>
            <w:r>
              <w:t>:_________________________________</w:t>
            </w:r>
            <w:proofErr w:type="spellEnd"/>
            <w:r>
              <w:t>;</w:t>
            </w:r>
            <w:proofErr w:type="gramEnd"/>
          </w:p>
        </w:tc>
      </w:tr>
      <w:tr w:rsidR="00A41D4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9" w:rsidRDefault="00A41D49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1D49" w:rsidRDefault="003A31BC">
            <w:pPr>
              <w:ind w:firstLine="430"/>
              <w:contextualSpacing/>
            </w:pPr>
            <w:r>
              <w:t>в форме электронного документа по адресу электронной почты: ______________</w:t>
            </w:r>
          </w:p>
        </w:tc>
      </w:tr>
    </w:tbl>
    <w:p w:rsidR="00A41D49" w:rsidRDefault="00A41D49">
      <w:pPr>
        <w:rPr>
          <w:sz w:val="18"/>
        </w:rPr>
      </w:pPr>
    </w:p>
    <w:p w:rsidR="00A41D49" w:rsidRDefault="003A31BC">
      <w:pPr>
        <w:tabs>
          <w:tab w:val="left" w:pos="720"/>
        </w:tabs>
        <w:ind w:firstLine="720"/>
      </w:pPr>
      <w:r>
        <w:t>Приложение:</w:t>
      </w:r>
    </w:p>
    <w:p w:rsidR="00A41D49" w:rsidRDefault="00A41D49">
      <w:pPr>
        <w:tabs>
          <w:tab w:val="left" w:pos="720"/>
        </w:tabs>
        <w:ind w:firstLine="720"/>
      </w:pPr>
    </w:p>
    <w:p w:rsidR="00A41D49" w:rsidRDefault="003A31BC">
      <w:pPr>
        <w:ind w:firstLine="720"/>
      </w:pPr>
      <w:proofErr w:type="gramStart"/>
      <w:r>
        <w:t xml:space="preserve">В соответствии со статьей 9 Федерального закона от 27 июля 2006 года № 152-ФЗ             «О персональных </w:t>
      </w:r>
      <w:r>
        <w:t>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</w:t>
      </w:r>
      <w:r>
        <w:t>умента и выдавшем его органе, реквизиты доверенности или иного документа, подтверждающего полномочия этого представителя.</w:t>
      </w:r>
      <w:proofErr w:type="gramEnd"/>
    </w:p>
    <w:p w:rsidR="00A41D49" w:rsidRDefault="00A41D49">
      <w:pPr>
        <w:tabs>
          <w:tab w:val="left" w:pos="720"/>
        </w:tabs>
        <w:ind w:firstLine="720"/>
      </w:pPr>
    </w:p>
    <w:p w:rsidR="00A41D49" w:rsidRDefault="00A41D49">
      <w:pPr>
        <w:tabs>
          <w:tab w:val="left" w:pos="720"/>
        </w:tabs>
        <w:ind w:firstLine="720"/>
      </w:pPr>
    </w:p>
    <w:p w:rsidR="00A41D49" w:rsidRDefault="003A31BC">
      <w:pPr>
        <w:ind w:firstLine="720"/>
      </w:pPr>
      <w:r>
        <w:t>Разрешает _______________________________________________________________</w:t>
      </w:r>
    </w:p>
    <w:p w:rsidR="00A41D49" w:rsidRDefault="003A31BC">
      <w:pPr>
        <w:ind w:firstLine="851"/>
        <w:jc w:val="center"/>
        <w:rPr>
          <w:sz w:val="20"/>
        </w:rPr>
      </w:pPr>
      <w:r>
        <w:rPr>
          <w:sz w:val="20"/>
        </w:rPr>
        <w:t>(указать наименование органа местного самоуправления)</w:t>
      </w:r>
    </w:p>
    <w:p w:rsidR="00A41D49" w:rsidRDefault="003A31BC">
      <w:pPr>
        <w:ind w:firstLine="0"/>
      </w:pPr>
      <w:r>
        <w:t>запр</w:t>
      </w:r>
      <w:r>
        <w:t>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принятии решения или об отказе в принятии решения об утверждени</w:t>
      </w:r>
      <w:r>
        <w:t>и схемы расположения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A41D49" w:rsidRDefault="00A41D49">
      <w:pPr>
        <w:pStyle w:val="a6"/>
        <w:tabs>
          <w:tab w:val="left" w:pos="708"/>
        </w:tabs>
        <w:spacing w:line="240" w:lineRule="auto"/>
        <w:ind w:right="0"/>
        <w:jc w:val="both"/>
        <w:rPr>
          <w:sz w:val="20"/>
        </w:rPr>
      </w:pPr>
    </w:p>
    <w:p w:rsidR="00A41D49" w:rsidRDefault="003A31BC">
      <w:pPr>
        <w:ind w:firstLine="720"/>
      </w:pPr>
      <w:r>
        <w:t>Сохраняет за собой право отозвать данное согласие письмен</w:t>
      </w:r>
      <w:r>
        <w:t>ным заявлением с любой даты.</w:t>
      </w:r>
    </w:p>
    <w:p w:rsidR="00A41D49" w:rsidRDefault="00A41D49">
      <w:pPr>
        <w:pStyle w:val="a6"/>
        <w:tabs>
          <w:tab w:val="left" w:pos="708"/>
        </w:tabs>
        <w:spacing w:line="240" w:lineRule="auto"/>
        <w:ind w:right="0"/>
        <w:jc w:val="both"/>
        <w:rPr>
          <w:sz w:val="20"/>
        </w:rPr>
      </w:pPr>
    </w:p>
    <w:p w:rsidR="00A41D49" w:rsidRDefault="00A41D49">
      <w:pPr>
        <w:pStyle w:val="a6"/>
        <w:tabs>
          <w:tab w:val="left" w:pos="708"/>
        </w:tabs>
        <w:spacing w:line="240" w:lineRule="auto"/>
        <w:ind w:right="0"/>
        <w:jc w:val="both"/>
        <w:rPr>
          <w:sz w:val="20"/>
        </w:rPr>
      </w:pPr>
    </w:p>
    <w:p w:rsidR="00A41D49" w:rsidRDefault="00A41D49">
      <w:pPr>
        <w:pStyle w:val="a6"/>
        <w:tabs>
          <w:tab w:val="left" w:pos="708"/>
        </w:tabs>
        <w:spacing w:line="240" w:lineRule="auto"/>
        <w:ind w:right="0"/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6"/>
        <w:gridCol w:w="260"/>
        <w:gridCol w:w="3680"/>
        <w:gridCol w:w="260"/>
        <w:gridCol w:w="3149"/>
      </w:tblGrid>
      <w:tr w:rsidR="00A41D49"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0"/>
              </w:rPr>
            </w:pPr>
          </w:p>
        </w:tc>
      </w:tr>
      <w:tr w:rsidR="00A41D49"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D49" w:rsidRDefault="003A31BC">
            <w:pPr>
              <w:pStyle w:val="ConsPlusNonformat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D49" w:rsidRDefault="003A31BC">
            <w:pPr>
              <w:pStyle w:val="ConsPlusNonformat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инициалы заявителя, представителя заявителя)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D49" w:rsidRDefault="003A31BC">
            <w:pPr>
              <w:pStyle w:val="ConsPlusNonformat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(подпись заявителя, </w:t>
            </w:r>
            <w:proofErr w:type="gramEnd"/>
          </w:p>
          <w:p w:rsidR="00A41D49" w:rsidRDefault="003A31BC">
            <w:pPr>
              <w:pStyle w:val="ConsPlusNonformat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представителя заявителя)</w:t>
            </w:r>
          </w:p>
        </w:tc>
      </w:tr>
      <w:tr w:rsidR="00A41D4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D49" w:rsidRDefault="00A41D49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</w:tbl>
    <w:p w:rsidR="00A41D49" w:rsidRDefault="003A31BC">
      <w:pPr>
        <w:tabs>
          <w:tab w:val="left" w:pos="9639"/>
        </w:tabs>
        <w:ind w:left="3402" w:firstLine="0"/>
        <w:jc w:val="right"/>
        <w:rPr>
          <w:sz w:val="20"/>
        </w:rPr>
      </w:pPr>
      <w:r>
        <w:rPr>
          <w:sz w:val="20"/>
        </w:rPr>
        <w:t>М.П.</w:t>
      </w:r>
    </w:p>
    <w:p w:rsidR="00A41D49" w:rsidRDefault="00A41D49">
      <w:pPr>
        <w:tabs>
          <w:tab w:val="left" w:pos="9639"/>
        </w:tabs>
        <w:ind w:left="3402" w:firstLine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95"/>
        <w:gridCol w:w="2038"/>
        <w:gridCol w:w="435"/>
        <w:gridCol w:w="2582"/>
      </w:tblGrid>
      <w:tr w:rsidR="00A41D49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D49" w:rsidRDefault="00A41D49">
            <w:pPr>
              <w:ind w:firstLine="0"/>
              <w:jc w:val="center"/>
              <w:rPr>
                <w:sz w:val="20"/>
              </w:rPr>
            </w:pPr>
          </w:p>
          <w:p w:rsidR="00A41D49" w:rsidRDefault="003A31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Подпись сотрудника, принявшего документы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1D49" w:rsidRDefault="00A41D49">
            <w:pPr>
              <w:jc w:val="center"/>
              <w:rPr>
                <w:sz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D49" w:rsidRDefault="00A41D49">
            <w:pPr>
              <w:ind w:firstLine="0"/>
              <w:jc w:val="center"/>
              <w:rPr>
                <w:sz w:val="26"/>
              </w:rPr>
            </w:pPr>
          </w:p>
          <w:p w:rsidR="00A41D49" w:rsidRDefault="003A31BC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/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1D49" w:rsidRDefault="00A41D49">
            <w:pPr>
              <w:jc w:val="center"/>
              <w:rPr>
                <w:sz w:val="26"/>
              </w:rPr>
            </w:pPr>
          </w:p>
        </w:tc>
      </w:tr>
      <w:tr w:rsidR="00A41D49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D49" w:rsidRDefault="003A31BC">
            <w:pPr>
              <w:rPr>
                <w:sz w:val="20"/>
              </w:rPr>
            </w:pPr>
            <w:r>
              <w:rPr>
                <w:sz w:val="20"/>
              </w:rPr>
              <w:t xml:space="preserve"> (подпись)                            (фамилия, </w:t>
            </w:r>
            <w:r>
              <w:rPr>
                <w:sz w:val="20"/>
              </w:rPr>
              <w:t>инициалы)</w:t>
            </w:r>
          </w:p>
        </w:tc>
      </w:tr>
    </w:tbl>
    <w:p w:rsidR="00A41D49" w:rsidRDefault="00A41D49"/>
    <w:p w:rsidR="00A41D49" w:rsidRDefault="00A41D49"/>
    <w:p w:rsidR="00A41D49" w:rsidRDefault="00A41D49"/>
    <w:p w:rsidR="00A41D49" w:rsidRDefault="00A41D49"/>
    <w:p w:rsidR="00A41D49" w:rsidRDefault="00A41D49"/>
    <w:sectPr w:rsidR="00A41D49" w:rsidSect="00A41D4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49" w:rsidRDefault="00A41D49" w:rsidP="00A41D49">
      <w:r>
        <w:separator/>
      </w:r>
    </w:p>
  </w:endnote>
  <w:endnote w:type="continuationSeparator" w:id="1">
    <w:p w:rsidR="00A41D49" w:rsidRDefault="00A41D49" w:rsidP="00A4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49" w:rsidRDefault="00A41D49" w:rsidP="00A41D49">
      <w:r>
        <w:separator/>
      </w:r>
    </w:p>
  </w:footnote>
  <w:footnote w:type="continuationSeparator" w:id="1">
    <w:p w:rsidR="00A41D49" w:rsidRDefault="00A41D49" w:rsidP="00A41D49">
      <w:r>
        <w:continuationSeparator/>
      </w:r>
    </w:p>
  </w:footnote>
  <w:footnote w:id="2">
    <w:p w:rsidR="00A41D49" w:rsidRDefault="003A31BC">
      <w:pPr>
        <w:pStyle w:val="Footnote"/>
      </w:pPr>
      <w:r>
        <w:rPr>
          <w:vertAlign w:val="superscript"/>
        </w:rPr>
        <w:footnoteRef/>
      </w:r>
      <w:r>
        <w:t xml:space="preserve"> Согласие на обработку персональных данных требуется, когда заявителем является физическое лицо</w:t>
      </w:r>
      <w:r>
        <w:rPr>
          <w:sz w:val="16"/>
        </w:rPr>
        <w:t>.</w:t>
      </w:r>
    </w:p>
  </w:footnote>
  <w:footnote w:id="3">
    <w:p w:rsidR="00A41D49" w:rsidRDefault="003A31BC">
      <w:pPr>
        <w:ind w:left="142" w:hanging="142"/>
      </w:pPr>
      <w:r>
        <w:rPr>
          <w:vertAlign w:val="superscript"/>
        </w:rPr>
        <w:footnoteRef/>
      </w:r>
      <w:r>
        <w:rPr>
          <w:sz w:val="20"/>
        </w:rPr>
        <w:t xml:space="preserve"> Заявление юридических лиц может быть составлено на фирменном бланке организации, с обязательным указанием наименования, места нахождения юридического лица, а также государственного регистрационного номера записи о государственной регистрации юридического </w:t>
      </w:r>
      <w:r>
        <w:rPr>
          <w:sz w:val="20"/>
        </w:rPr>
        <w:t>лица в едином государственном реестре юридических лиц, и подписано руководителем (его уполномоченным представителем), подпись должна быть заверена печатью организации.</w:t>
      </w:r>
    </w:p>
    <w:p w:rsidR="00A41D49" w:rsidRDefault="00A41D49">
      <w:pPr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084"/>
    <w:multiLevelType w:val="multilevel"/>
    <w:tmpl w:val="AE6E2B4E"/>
    <w:lvl w:ilvl="0">
      <w:start w:val="1"/>
      <w:numFmt w:val="decimal"/>
      <w:lvlText w:val="%1."/>
      <w:lvlJc w:val="left"/>
      <w:pPr>
        <w:tabs>
          <w:tab w:val="left" w:pos="690"/>
        </w:tabs>
        <w:ind w:left="690" w:hanging="690"/>
      </w:pPr>
    </w:lvl>
    <w:lvl w:ilvl="1">
      <w:start w:val="18"/>
      <w:numFmt w:val="decimal"/>
      <w:lvlText w:val="%1.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60"/>
      </w:pPr>
    </w:lvl>
  </w:abstractNum>
  <w:abstractNum w:abstractNumId="1">
    <w:nsid w:val="0F6C601F"/>
    <w:multiLevelType w:val="multilevel"/>
    <w:tmpl w:val="B58C2FD2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7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">
    <w:nsid w:val="1A6C5F1B"/>
    <w:multiLevelType w:val="multilevel"/>
    <w:tmpl w:val="0E702538"/>
    <w:lvl w:ilvl="0">
      <w:start w:val="1"/>
      <w:numFmt w:val="decimal"/>
      <w:lvlText w:val="%1."/>
      <w:lvlJc w:val="left"/>
      <w:pPr>
        <w:tabs>
          <w:tab w:val="left" w:pos="690"/>
        </w:tabs>
        <w:ind w:left="690" w:hanging="690"/>
      </w:pPr>
    </w:lvl>
    <w:lvl w:ilvl="1">
      <w:start w:val="5"/>
      <w:numFmt w:val="decimal"/>
      <w:lvlText w:val="%1.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60"/>
      </w:pPr>
    </w:lvl>
  </w:abstractNum>
  <w:abstractNum w:abstractNumId="3">
    <w:nsid w:val="5791112C"/>
    <w:multiLevelType w:val="multilevel"/>
    <w:tmpl w:val="CAE40FD2"/>
    <w:lvl w:ilvl="0">
      <w:start w:val="1"/>
      <w:numFmt w:val="russianLow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D49"/>
    <w:rsid w:val="003A31BC"/>
    <w:rsid w:val="00A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1D49"/>
    <w:pPr>
      <w:ind w:firstLine="856"/>
      <w:jc w:val="both"/>
    </w:pPr>
    <w:rPr>
      <w:sz w:val="24"/>
    </w:rPr>
  </w:style>
  <w:style w:type="paragraph" w:styleId="10">
    <w:name w:val="heading 1"/>
    <w:next w:val="a"/>
    <w:link w:val="11"/>
    <w:uiPriority w:val="9"/>
    <w:qFormat/>
    <w:rsid w:val="00A41D4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A41D49"/>
    <w:pPr>
      <w:ind w:firstLine="567"/>
      <w:jc w:val="center"/>
      <w:outlineLvl w:val="1"/>
    </w:pPr>
    <w:rPr>
      <w:rFonts w:ascii="Arial" w:hAnsi="Arial"/>
      <w:b/>
      <w:sz w:val="30"/>
    </w:rPr>
  </w:style>
  <w:style w:type="paragraph" w:styleId="3">
    <w:name w:val="heading 3"/>
    <w:next w:val="a"/>
    <w:link w:val="30"/>
    <w:uiPriority w:val="9"/>
    <w:qFormat/>
    <w:rsid w:val="00A41D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1D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1D4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1D49"/>
    <w:rPr>
      <w:sz w:val="24"/>
    </w:rPr>
  </w:style>
  <w:style w:type="paragraph" w:styleId="21">
    <w:name w:val="toc 2"/>
    <w:next w:val="a"/>
    <w:link w:val="22"/>
    <w:uiPriority w:val="39"/>
    <w:rsid w:val="00A41D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1D49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A41D49"/>
  </w:style>
  <w:style w:type="paragraph" w:styleId="41">
    <w:name w:val="toc 4"/>
    <w:next w:val="a"/>
    <w:link w:val="42"/>
    <w:uiPriority w:val="39"/>
    <w:rsid w:val="00A41D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1D4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1D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1D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1D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1D4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41D49"/>
    <w:rPr>
      <w:rFonts w:ascii="XO Thames" w:hAnsi="XO Thames"/>
      <w:b/>
      <w:sz w:val="26"/>
    </w:rPr>
  </w:style>
  <w:style w:type="paragraph" w:customStyle="1" w:styleId="51">
    <w:name w:val="Основной текст (5)"/>
    <w:basedOn w:val="a"/>
    <w:link w:val="52"/>
    <w:rsid w:val="00A41D49"/>
    <w:pPr>
      <w:widowControl w:val="0"/>
      <w:spacing w:after="300" w:line="638" w:lineRule="exact"/>
      <w:ind w:firstLine="0"/>
    </w:pPr>
    <w:rPr>
      <w:sz w:val="20"/>
    </w:rPr>
  </w:style>
  <w:style w:type="character" w:customStyle="1" w:styleId="52">
    <w:name w:val="Основной текст (5)"/>
    <w:basedOn w:val="1"/>
    <w:link w:val="51"/>
    <w:rsid w:val="00A41D49"/>
    <w:rPr>
      <w:sz w:val="20"/>
    </w:rPr>
  </w:style>
  <w:style w:type="paragraph" w:customStyle="1" w:styleId="ConsPlusNormal">
    <w:name w:val="ConsPlusNormal"/>
    <w:link w:val="ConsPlusNormal0"/>
    <w:rsid w:val="00A41D49"/>
    <w:rPr>
      <w:rFonts w:ascii="Arial" w:hAnsi="Arial"/>
    </w:rPr>
  </w:style>
  <w:style w:type="character" w:customStyle="1" w:styleId="ConsPlusNormal0">
    <w:name w:val="ConsPlusNormal"/>
    <w:link w:val="ConsPlusNormal"/>
    <w:rsid w:val="00A41D49"/>
    <w:rPr>
      <w:rFonts w:ascii="Arial" w:hAnsi="Arial"/>
    </w:rPr>
  </w:style>
  <w:style w:type="paragraph" w:styleId="31">
    <w:name w:val="toc 3"/>
    <w:next w:val="a"/>
    <w:link w:val="32"/>
    <w:uiPriority w:val="39"/>
    <w:rsid w:val="00A41D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1D4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41D4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41D4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41D49"/>
    <w:rPr>
      <w:color w:val="0000FF"/>
      <w:u w:val="single"/>
    </w:rPr>
  </w:style>
  <w:style w:type="character" w:styleId="a3">
    <w:name w:val="Hyperlink"/>
    <w:link w:val="13"/>
    <w:rsid w:val="00A41D4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41D49"/>
    <w:pPr>
      <w:ind w:firstLine="0"/>
      <w:jc w:val="left"/>
    </w:pPr>
    <w:rPr>
      <w:sz w:val="20"/>
    </w:rPr>
  </w:style>
  <w:style w:type="character" w:customStyle="1" w:styleId="Footnote0">
    <w:name w:val="Footnote"/>
    <w:basedOn w:val="1"/>
    <w:link w:val="Footnote"/>
    <w:rsid w:val="00A41D49"/>
    <w:rPr>
      <w:sz w:val="20"/>
    </w:rPr>
  </w:style>
  <w:style w:type="paragraph" w:customStyle="1" w:styleId="a4">
    <w:name w:val="Оглавление"/>
    <w:basedOn w:val="a"/>
    <w:link w:val="a5"/>
    <w:rsid w:val="00A41D49"/>
    <w:pPr>
      <w:widowControl w:val="0"/>
      <w:spacing w:before="420" w:line="322" w:lineRule="exact"/>
      <w:ind w:firstLine="0"/>
    </w:pPr>
    <w:rPr>
      <w:sz w:val="28"/>
    </w:rPr>
  </w:style>
  <w:style w:type="character" w:customStyle="1" w:styleId="a5">
    <w:name w:val="Оглавление"/>
    <w:basedOn w:val="1"/>
    <w:link w:val="a4"/>
    <w:rsid w:val="00A41D49"/>
    <w:rPr>
      <w:sz w:val="28"/>
    </w:rPr>
  </w:style>
  <w:style w:type="paragraph" w:styleId="14">
    <w:name w:val="toc 1"/>
    <w:next w:val="a"/>
    <w:link w:val="15"/>
    <w:uiPriority w:val="39"/>
    <w:rsid w:val="00A41D4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41D49"/>
    <w:rPr>
      <w:rFonts w:ascii="XO Thames" w:hAnsi="XO Thames"/>
      <w:b/>
      <w:sz w:val="28"/>
    </w:rPr>
  </w:style>
  <w:style w:type="paragraph" w:styleId="23">
    <w:name w:val="Body Text Indent 2"/>
    <w:basedOn w:val="a"/>
    <w:link w:val="24"/>
    <w:rsid w:val="00A41D49"/>
    <w:pPr>
      <w:spacing w:after="120" w:line="480" w:lineRule="auto"/>
      <w:ind w:left="283" w:firstLine="0"/>
    </w:pPr>
  </w:style>
  <w:style w:type="character" w:customStyle="1" w:styleId="24">
    <w:name w:val="Основной текст с отступом 2 Знак"/>
    <w:basedOn w:val="1"/>
    <w:link w:val="23"/>
    <w:rsid w:val="00A41D49"/>
  </w:style>
  <w:style w:type="paragraph" w:customStyle="1" w:styleId="HeaderandFooter">
    <w:name w:val="Header and Footer"/>
    <w:link w:val="HeaderandFooter0"/>
    <w:rsid w:val="00A41D4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1D49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A41D49"/>
    <w:pPr>
      <w:widowControl w:val="0"/>
      <w:ind w:firstLine="856"/>
      <w:jc w:val="both"/>
    </w:pPr>
    <w:rPr>
      <w:rFonts w:ascii="Courier New" w:hAnsi="Courier New"/>
      <w:sz w:val="16"/>
    </w:rPr>
  </w:style>
  <w:style w:type="character" w:customStyle="1" w:styleId="ConsPlusNonformat0">
    <w:name w:val="ConsPlusNonformat"/>
    <w:link w:val="ConsPlusNonformat"/>
    <w:rsid w:val="00A41D49"/>
    <w:rPr>
      <w:rFonts w:ascii="Courier New" w:hAnsi="Courier New"/>
      <w:sz w:val="16"/>
    </w:rPr>
  </w:style>
  <w:style w:type="paragraph" w:styleId="9">
    <w:name w:val="toc 9"/>
    <w:next w:val="a"/>
    <w:link w:val="90"/>
    <w:uiPriority w:val="39"/>
    <w:rsid w:val="00A41D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1D4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1D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1D49"/>
    <w:rPr>
      <w:rFonts w:ascii="XO Thames" w:hAnsi="XO Thames"/>
      <w:sz w:val="28"/>
    </w:rPr>
  </w:style>
  <w:style w:type="paragraph" w:customStyle="1" w:styleId="a6">
    <w:name w:val="подпись"/>
    <w:basedOn w:val="a"/>
    <w:link w:val="a7"/>
    <w:rsid w:val="00A41D49"/>
    <w:pPr>
      <w:tabs>
        <w:tab w:val="left" w:pos="6237"/>
      </w:tabs>
      <w:spacing w:line="240" w:lineRule="atLeast"/>
      <w:ind w:right="5387" w:firstLine="0"/>
      <w:jc w:val="left"/>
    </w:pPr>
    <w:rPr>
      <w:sz w:val="28"/>
    </w:rPr>
  </w:style>
  <w:style w:type="character" w:customStyle="1" w:styleId="a7">
    <w:name w:val="подпись"/>
    <w:basedOn w:val="1"/>
    <w:link w:val="a6"/>
    <w:rsid w:val="00A41D49"/>
    <w:rPr>
      <w:sz w:val="28"/>
    </w:rPr>
  </w:style>
  <w:style w:type="paragraph" w:customStyle="1" w:styleId="16">
    <w:name w:val="Знак сноски1"/>
    <w:link w:val="a8"/>
    <w:rsid w:val="00A41D49"/>
    <w:rPr>
      <w:vertAlign w:val="superscript"/>
    </w:rPr>
  </w:style>
  <w:style w:type="character" w:styleId="a8">
    <w:name w:val="footnote reference"/>
    <w:link w:val="16"/>
    <w:rsid w:val="00A41D49"/>
    <w:rPr>
      <w:vertAlign w:val="superscript"/>
    </w:rPr>
  </w:style>
  <w:style w:type="paragraph" w:styleId="a9">
    <w:name w:val="List Paragraph"/>
    <w:basedOn w:val="a"/>
    <w:link w:val="aa"/>
    <w:rsid w:val="00A41D4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A41D49"/>
    <w:rPr>
      <w:rFonts w:ascii="Calibri" w:hAnsi="Calibri"/>
      <w:sz w:val="22"/>
    </w:rPr>
  </w:style>
  <w:style w:type="paragraph" w:styleId="53">
    <w:name w:val="toc 5"/>
    <w:next w:val="a"/>
    <w:link w:val="54"/>
    <w:uiPriority w:val="39"/>
    <w:rsid w:val="00A41D4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A41D49"/>
    <w:rPr>
      <w:rFonts w:ascii="XO Thames" w:hAnsi="XO Thames"/>
      <w:sz w:val="28"/>
    </w:rPr>
  </w:style>
  <w:style w:type="paragraph" w:styleId="ab">
    <w:name w:val="Balloon Text"/>
    <w:basedOn w:val="a"/>
    <w:link w:val="ac"/>
    <w:rsid w:val="00A41D49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A41D49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rsid w:val="00A41D49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A41D49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A41D4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41D49"/>
    <w:rPr>
      <w:rFonts w:ascii="XO Thames" w:hAnsi="XO Thames"/>
      <w:sz w:val="28"/>
    </w:rPr>
  </w:style>
  <w:style w:type="paragraph" w:styleId="af">
    <w:name w:val="Title"/>
    <w:next w:val="a"/>
    <w:link w:val="af0"/>
    <w:uiPriority w:val="10"/>
    <w:qFormat/>
    <w:rsid w:val="00A41D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A41D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1D49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sid w:val="00A41D49"/>
    <w:pPr>
      <w:widowControl w:val="0"/>
      <w:ind w:firstLine="856"/>
      <w:jc w:val="both"/>
    </w:pPr>
    <w:rPr>
      <w:rFonts w:ascii="Arial" w:hAnsi="Arial"/>
      <w:b/>
      <w:sz w:val="14"/>
    </w:rPr>
  </w:style>
  <w:style w:type="character" w:customStyle="1" w:styleId="ConsPlusTitle0">
    <w:name w:val="ConsPlusTitle"/>
    <w:link w:val="ConsPlusTitle"/>
    <w:rsid w:val="00A41D49"/>
    <w:rPr>
      <w:rFonts w:ascii="Arial" w:hAnsi="Arial"/>
      <w:b/>
      <w:sz w:val="14"/>
    </w:rPr>
  </w:style>
  <w:style w:type="paragraph" w:styleId="af1">
    <w:name w:val="annotation text"/>
    <w:basedOn w:val="a"/>
    <w:link w:val="af2"/>
    <w:rsid w:val="00A41D49"/>
    <w:pPr>
      <w:spacing w:after="200" w:line="276" w:lineRule="auto"/>
      <w:ind w:firstLine="0"/>
      <w:jc w:val="left"/>
    </w:pPr>
    <w:rPr>
      <w:sz w:val="20"/>
    </w:rPr>
  </w:style>
  <w:style w:type="character" w:customStyle="1" w:styleId="af2">
    <w:name w:val="Текст примечания Знак"/>
    <w:basedOn w:val="1"/>
    <w:link w:val="af1"/>
    <w:rsid w:val="00A41D49"/>
    <w:rPr>
      <w:sz w:val="20"/>
    </w:rPr>
  </w:style>
  <w:style w:type="character" w:customStyle="1" w:styleId="20">
    <w:name w:val="Заголовок 2 Знак"/>
    <w:basedOn w:val="1"/>
    <w:link w:val="2"/>
    <w:rsid w:val="00A41D49"/>
    <w:rPr>
      <w:rFonts w:ascii="Arial" w:hAnsi="Arial"/>
      <w:b/>
      <w:sz w:val="30"/>
    </w:rPr>
  </w:style>
  <w:style w:type="table" w:styleId="af3">
    <w:name w:val="Table Grid"/>
    <w:basedOn w:val="a1"/>
    <w:rsid w:val="00A41D49"/>
    <w:pPr>
      <w:ind w:firstLine="856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1546638BF8112977CC11134F8577519E06893080C33FA5FABF3006ED1190797ABB2F429AA7DD7D74728CAC2D5D752B9634295E81D5902W4O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5652ECAE0555FE5521BE30C722B9DAAC918FD28439CA3DB30BD228F064CEDEAF28FCE06312D4D5569263s8B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5332</Words>
  <Characters>30397</Characters>
  <Application>Microsoft Office Word</Application>
  <DocSecurity>0</DocSecurity>
  <Lines>253</Lines>
  <Paragraphs>71</Paragraphs>
  <ScaleCrop>false</ScaleCrop>
  <Company/>
  <LinksUpToDate>false</LinksUpToDate>
  <CharactersWithSpaces>35658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2021-10-28T08:43:00Z</dcterms:created>
  <dcterms:modified xsi:type="dcterms:W3CDTF">2021-10-28T08:47:00Z</dcterms:modified>
</cp:coreProperties>
</file>