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20" w:rsidRPr="003C0759" w:rsidRDefault="003C0759" w:rsidP="00C077BA">
      <w:pPr>
        <w:shd w:val="clear" w:color="auto" w:fill="FFFFFF"/>
        <w:spacing w:line="30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C0759">
        <w:rPr>
          <w:b/>
          <w:bCs/>
          <w:sz w:val="26"/>
          <w:szCs w:val="26"/>
        </w:rPr>
        <w:t>Оформляйте льготу своевременно</w:t>
      </w:r>
    </w:p>
    <w:p w:rsidR="008C6C20" w:rsidRPr="008C6C20" w:rsidRDefault="008C6C20" w:rsidP="008C6C20">
      <w:pPr>
        <w:shd w:val="clear" w:color="auto" w:fill="FFFFFF"/>
        <w:spacing w:line="300" w:lineRule="auto"/>
        <w:ind w:firstLine="709"/>
        <w:jc w:val="both"/>
        <w:rPr>
          <w:bCs/>
          <w:sz w:val="26"/>
          <w:szCs w:val="26"/>
        </w:rPr>
      </w:pPr>
    </w:p>
    <w:p w:rsidR="008C6C20" w:rsidRP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r w:rsidRPr="008C6C20">
        <w:rPr>
          <w:bCs/>
          <w:sz w:val="26"/>
          <w:szCs w:val="26"/>
        </w:rPr>
        <w:t xml:space="preserve">Управление Федеральной налоговой службы напоминает, что для получения льготы </w:t>
      </w:r>
      <w:r>
        <w:rPr>
          <w:bCs/>
          <w:sz w:val="26"/>
          <w:szCs w:val="26"/>
        </w:rPr>
        <w:t xml:space="preserve">по уплате имущественных налогов </w:t>
      </w:r>
      <w:r w:rsidRPr="008C6C20">
        <w:rPr>
          <w:bCs/>
          <w:sz w:val="26"/>
          <w:szCs w:val="26"/>
        </w:rPr>
        <w:t>налогоплательщики могут представить заявление, а также документы, подтверждающие право на льготу. Целесообразно представить также документы на облагаемое налогом недвижимое имущество, подтверждающие его вид и разрешенное использование, которые учитываются налоговыми органами при предоставлении льготы.</w:t>
      </w:r>
      <w:r>
        <w:rPr>
          <w:bCs/>
          <w:sz w:val="26"/>
          <w:szCs w:val="26"/>
        </w:rPr>
        <w:t xml:space="preserve"> </w:t>
      </w:r>
      <w:r w:rsidRPr="008C6C20">
        <w:rPr>
          <w:bCs/>
          <w:sz w:val="26"/>
          <w:szCs w:val="26"/>
        </w:rPr>
        <w:t>Заявление и прилагаемые документы можно представить непосредственно в любой налоговый орган, а также подать его через МФЦ.</w:t>
      </w:r>
    </w:p>
    <w:p w:rsid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</w:p>
    <w:p w:rsidR="008C6C20" w:rsidRP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r w:rsidRPr="008C6C20">
        <w:rPr>
          <w:bCs/>
          <w:sz w:val="26"/>
          <w:szCs w:val="26"/>
        </w:rPr>
        <w:t>По результатам рассмотрения заявления о предоставлении налоговой льготы налоговый орган направит вам уведомление о предоставлении налоговой льготы либо сообщение об отказе от предоставления налоговой льготы.</w:t>
      </w:r>
    </w:p>
    <w:p w:rsid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</w:p>
    <w:p w:rsidR="008C6C20" w:rsidRP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r w:rsidRPr="008C6C20">
        <w:rPr>
          <w:bCs/>
          <w:sz w:val="26"/>
          <w:szCs w:val="26"/>
        </w:rPr>
        <w:t>Граждане, имеющие право на налоговую льготу, могут не направлять заявление. Тогда льгота предоставляется им на основании имеющихся у налогового органа сведений, в том числе полученных им по запросу. Данное правило применяется независимо от того, на каком уровне установлена льгота - федеральном или местном.</w:t>
      </w:r>
    </w:p>
    <w:p w:rsid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</w:p>
    <w:p w:rsidR="008C6C20" w:rsidRP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r w:rsidRPr="008C6C20">
        <w:rPr>
          <w:bCs/>
          <w:sz w:val="26"/>
          <w:szCs w:val="26"/>
        </w:rPr>
        <w:t>Уведомление о выбранном объекте налогообложения, в отношении которых используется налоговая льгота, налогоплательщик представляет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также может быть представлено через МФЦ.</w:t>
      </w:r>
      <w:r>
        <w:rPr>
          <w:bCs/>
          <w:sz w:val="26"/>
          <w:szCs w:val="26"/>
        </w:rPr>
        <w:t xml:space="preserve"> </w:t>
      </w:r>
      <w:r w:rsidRPr="008C6C20">
        <w:rPr>
          <w:bCs/>
          <w:sz w:val="26"/>
          <w:szCs w:val="26"/>
        </w:rPr>
        <w:t>Если уведомление не будет представлено, то налоговая льгота предоставляется в отношении одного объекта каждого вида с максимальной исчисленной суммой налога.</w:t>
      </w:r>
    </w:p>
    <w:p w:rsid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</w:p>
    <w:p w:rsidR="008C6C20" w:rsidRPr="008C6C20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r w:rsidRPr="008C6C20">
        <w:rPr>
          <w:bCs/>
          <w:sz w:val="26"/>
          <w:szCs w:val="26"/>
        </w:rPr>
        <w:t>При возникновении (прекращении)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полный.</w:t>
      </w:r>
    </w:p>
    <w:p w:rsidR="000D2937" w:rsidRDefault="008C6C20" w:rsidP="008C6C20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r w:rsidRPr="008C6C20">
        <w:rPr>
          <w:bCs/>
          <w:sz w:val="26"/>
          <w:szCs w:val="26"/>
        </w:rPr>
        <w:t>Порядок применения налоговых льгот, предусмотренных нормативными актами муниципальных образований, устанавливается данными актами. Подробн</w:t>
      </w:r>
      <w:r w:rsidR="00D169B8">
        <w:rPr>
          <w:bCs/>
          <w:sz w:val="26"/>
          <w:szCs w:val="26"/>
        </w:rPr>
        <w:t xml:space="preserve">ую информацию </w:t>
      </w:r>
      <w:r w:rsidRPr="008C6C20">
        <w:rPr>
          <w:bCs/>
          <w:sz w:val="26"/>
          <w:szCs w:val="26"/>
        </w:rPr>
        <w:t xml:space="preserve"> </w:t>
      </w:r>
      <w:r w:rsidR="00D169B8">
        <w:rPr>
          <w:bCs/>
          <w:sz w:val="26"/>
          <w:szCs w:val="26"/>
        </w:rPr>
        <w:t xml:space="preserve">о ставках и льготах по имущественным налогам физических лиц можно узнать  в разделе </w:t>
      </w:r>
      <w:r w:rsidR="00D169B8" w:rsidRPr="00C077BA">
        <w:rPr>
          <w:bCs/>
          <w:sz w:val="26"/>
          <w:szCs w:val="26"/>
        </w:rPr>
        <w:t>«Справочная ин</w:t>
      </w:r>
      <w:r w:rsidR="003C0759" w:rsidRPr="00C077BA">
        <w:rPr>
          <w:bCs/>
          <w:sz w:val="26"/>
          <w:szCs w:val="26"/>
        </w:rPr>
        <w:t xml:space="preserve">формация о ставках и льготах по имущественным налогам» </w:t>
      </w:r>
      <w:r w:rsidR="003C0759">
        <w:rPr>
          <w:bCs/>
          <w:sz w:val="26"/>
          <w:szCs w:val="26"/>
        </w:rPr>
        <w:t xml:space="preserve">сайта ФНС России, а также </w:t>
      </w:r>
      <w:r w:rsidRPr="008C6C20">
        <w:rPr>
          <w:bCs/>
          <w:sz w:val="26"/>
          <w:szCs w:val="26"/>
        </w:rPr>
        <w:t>по телефонам горячей линии: 8 (800) 222-22-22</w:t>
      </w:r>
      <w:r w:rsidR="003C0759">
        <w:rPr>
          <w:bCs/>
          <w:sz w:val="26"/>
          <w:szCs w:val="26"/>
        </w:rPr>
        <w:t>.</w:t>
      </w:r>
    </w:p>
    <w:p w:rsidR="00C1562D" w:rsidRPr="00F618CB" w:rsidRDefault="00C1562D" w:rsidP="00F618CB">
      <w:pPr>
        <w:pStyle w:val="a3"/>
        <w:shd w:val="clear" w:color="auto" w:fill="FFFFFF"/>
        <w:spacing w:before="0" w:beforeAutospacing="0" w:after="0" w:afterAutospacing="0" w:line="300" w:lineRule="auto"/>
        <w:contextualSpacing/>
        <w:jc w:val="both"/>
        <w:rPr>
          <w:sz w:val="26"/>
          <w:szCs w:val="26"/>
        </w:rPr>
      </w:pPr>
    </w:p>
    <w:sectPr w:rsidR="00C1562D" w:rsidRPr="00F618CB" w:rsidSect="00C95D16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AC62D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023552"/>
    <w:rsid w:val="00027E77"/>
    <w:rsid w:val="00056250"/>
    <w:rsid w:val="000852E8"/>
    <w:rsid w:val="00094EE2"/>
    <w:rsid w:val="000A15D6"/>
    <w:rsid w:val="000A50D4"/>
    <w:rsid w:val="000B41C9"/>
    <w:rsid w:val="000D2937"/>
    <w:rsid w:val="000E034D"/>
    <w:rsid w:val="000E263C"/>
    <w:rsid w:val="000E504D"/>
    <w:rsid w:val="00100C36"/>
    <w:rsid w:val="001410D7"/>
    <w:rsid w:val="001824D9"/>
    <w:rsid w:val="001A3EA5"/>
    <w:rsid w:val="001C267A"/>
    <w:rsid w:val="00207C31"/>
    <w:rsid w:val="002109AA"/>
    <w:rsid w:val="00232FDA"/>
    <w:rsid w:val="00244AF7"/>
    <w:rsid w:val="00282E84"/>
    <w:rsid w:val="002B1D81"/>
    <w:rsid w:val="002B741D"/>
    <w:rsid w:val="002E3C66"/>
    <w:rsid w:val="002F47DB"/>
    <w:rsid w:val="002F4A3D"/>
    <w:rsid w:val="00321641"/>
    <w:rsid w:val="00332203"/>
    <w:rsid w:val="003C0759"/>
    <w:rsid w:val="003D3532"/>
    <w:rsid w:val="003D3BC2"/>
    <w:rsid w:val="00402548"/>
    <w:rsid w:val="0041565A"/>
    <w:rsid w:val="004213DF"/>
    <w:rsid w:val="00423A32"/>
    <w:rsid w:val="004375EB"/>
    <w:rsid w:val="00451005"/>
    <w:rsid w:val="00463407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5012AD"/>
    <w:rsid w:val="005232AB"/>
    <w:rsid w:val="00526353"/>
    <w:rsid w:val="00526423"/>
    <w:rsid w:val="00533F92"/>
    <w:rsid w:val="00542085"/>
    <w:rsid w:val="00547FC0"/>
    <w:rsid w:val="0055164A"/>
    <w:rsid w:val="005D133C"/>
    <w:rsid w:val="00647AE8"/>
    <w:rsid w:val="00651FD7"/>
    <w:rsid w:val="00656B74"/>
    <w:rsid w:val="006573FE"/>
    <w:rsid w:val="00661B73"/>
    <w:rsid w:val="00671610"/>
    <w:rsid w:val="00671E18"/>
    <w:rsid w:val="00680FB8"/>
    <w:rsid w:val="00695990"/>
    <w:rsid w:val="006C0132"/>
    <w:rsid w:val="006E1F02"/>
    <w:rsid w:val="00704B45"/>
    <w:rsid w:val="00707684"/>
    <w:rsid w:val="00711CAA"/>
    <w:rsid w:val="00725393"/>
    <w:rsid w:val="0074284F"/>
    <w:rsid w:val="00770F7E"/>
    <w:rsid w:val="00774C54"/>
    <w:rsid w:val="007841DE"/>
    <w:rsid w:val="00793BD0"/>
    <w:rsid w:val="007B05AF"/>
    <w:rsid w:val="007E6381"/>
    <w:rsid w:val="007F195A"/>
    <w:rsid w:val="007F402C"/>
    <w:rsid w:val="0080343B"/>
    <w:rsid w:val="008066E2"/>
    <w:rsid w:val="00814A71"/>
    <w:rsid w:val="00814F7F"/>
    <w:rsid w:val="00835592"/>
    <w:rsid w:val="0087140E"/>
    <w:rsid w:val="0087530A"/>
    <w:rsid w:val="00897C3E"/>
    <w:rsid w:val="008A0748"/>
    <w:rsid w:val="008C6C20"/>
    <w:rsid w:val="008D6F35"/>
    <w:rsid w:val="00901315"/>
    <w:rsid w:val="00925D32"/>
    <w:rsid w:val="00941AFC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9E7815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73342"/>
    <w:rsid w:val="00B8029E"/>
    <w:rsid w:val="00B82E24"/>
    <w:rsid w:val="00B82EF7"/>
    <w:rsid w:val="00BA278C"/>
    <w:rsid w:val="00BB7DDF"/>
    <w:rsid w:val="00BC43F5"/>
    <w:rsid w:val="00BE0D1B"/>
    <w:rsid w:val="00BF6284"/>
    <w:rsid w:val="00C077BA"/>
    <w:rsid w:val="00C121C9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169B8"/>
    <w:rsid w:val="00D224D8"/>
    <w:rsid w:val="00D729AC"/>
    <w:rsid w:val="00D819A0"/>
    <w:rsid w:val="00D9150C"/>
    <w:rsid w:val="00DC24FD"/>
    <w:rsid w:val="00DC7B86"/>
    <w:rsid w:val="00DE1522"/>
    <w:rsid w:val="00DE1D4B"/>
    <w:rsid w:val="00E12751"/>
    <w:rsid w:val="00E1591D"/>
    <w:rsid w:val="00E2024E"/>
    <w:rsid w:val="00E20561"/>
    <w:rsid w:val="00E66C44"/>
    <w:rsid w:val="00E802AB"/>
    <w:rsid w:val="00E858EF"/>
    <w:rsid w:val="00EB0950"/>
    <w:rsid w:val="00EC36D8"/>
    <w:rsid w:val="00ED20FC"/>
    <w:rsid w:val="00ED4162"/>
    <w:rsid w:val="00EF6720"/>
    <w:rsid w:val="00F10C73"/>
    <w:rsid w:val="00F204A7"/>
    <w:rsid w:val="00F3046B"/>
    <w:rsid w:val="00F373B9"/>
    <w:rsid w:val="00F56E31"/>
    <w:rsid w:val="00F618CB"/>
    <w:rsid w:val="00F8447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0F6FC6-0168-4BC4-922E-7067BA34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Нагорных Юлия Александровна</cp:lastModifiedBy>
  <cp:revision>2</cp:revision>
  <cp:lastPrinted>2023-01-26T07:55:00Z</cp:lastPrinted>
  <dcterms:created xsi:type="dcterms:W3CDTF">2023-02-09T10:17:00Z</dcterms:created>
  <dcterms:modified xsi:type="dcterms:W3CDTF">2023-02-09T10:17:00Z</dcterms:modified>
</cp:coreProperties>
</file>