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0B" w:rsidRDefault="00B1530B" w:rsidP="0014600D">
      <w:pPr>
        <w:pStyle w:val="BodyText"/>
        <w:jc w:val="center"/>
        <w:rPr>
          <w:sz w:val="28"/>
          <w:szCs w:val="28"/>
        </w:rPr>
      </w:pPr>
      <w:r>
        <w:rPr>
          <w:noProof/>
        </w:rPr>
        <w:pict>
          <v:group id="Group 2" o:spid="_x0000_s1026" style="position:absolute;left:0;text-align:left;margin-left:217.6pt;margin-top:-9.55pt;width:36pt;height:36pt;z-index:251658240" coordorigin="910,1137" coordsize="10280,12795">
            <v:shape id="Freeform 3" o:spid="_x0000_s1027" style="position:absolute;left:1476;top:8565;width:309;height:309;visibility:visible;mso-wrap-style:square;v-text-anchor:top" coordsize="309,309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4" o:spid="_x0000_s1028" style="position:absolute;left:2097;top:8568;width:303;height:303;visibility:visible;mso-wrap-style:square;v-text-anchor:top" coordsize="303,303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5" o:spid="_x0000_s1029" style="position:absolute;left:2757;top:8568;width:300;height:303;visibility:visible;mso-wrap-style:square;v-text-anchor:top" coordsize="300,303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6" o:spid="_x0000_s1030" style="position:absolute;left:3399;top:8568;width:303;height:303;visibility:visible;mso-wrap-style:square;v-text-anchor:top" coordsize="303,303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7" o:spid="_x0000_s1031" style="position:absolute;left:4038;top:8571;width:300;height:300;visibility:visible;mso-wrap-style:square;v-text-anchor:top" coordsize="300,300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8" o:spid="_x0000_s1032" style="position:absolute;left:4677;top:8568;width:300;height:303;visibility:visible;mso-wrap-style:square;v-text-anchor:top" coordsize="300,303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9" o:spid="_x0000_s1033" style="position:absolute;left:5274;top:8571;width:306;height:300;visibility:visible;mso-wrap-style:square;v-text-anchor:top" coordsize="306,300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10" o:spid="_x0000_s1034" style="position:absolute;left:5937;top:8571;width:300;height:297;visibility:visible;mso-wrap-style:square;v-text-anchor:top" coordsize="300,297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11" o:spid="_x0000_s1035" style="position:absolute;left:6558;top:8571;width:303;height:300;visibility:visible;mso-wrap-style:square;v-text-anchor:top" coordsize="303,300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12" o:spid="_x0000_s1036" style="position:absolute;left:7218;top:8571;width:303;height:297;visibility:visible;mso-wrap-style:square;v-text-anchor:top" coordsize="303,297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13" o:spid="_x0000_s1037" style="position:absolute;left:7839;top:8568;width:300;height:303;visibility:visible;mso-wrap-style:square;v-text-anchor:top" coordsize="300,303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14" o:spid="_x0000_s1038" style="position:absolute;left:8493;top:8571;width:303;height:297;visibility:visible;mso-wrap-style:square;v-text-anchor:top" coordsize="303,297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15" o:spid="_x0000_s1039" style="position:absolute;left:9096;top:8571;width:303;height:297;visibility:visible;mso-wrap-style:square;v-text-anchor:top" coordsize="303,297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16" o:spid="_x0000_s1040" style="position:absolute;left:9756;top:8571;width:303;height:300;visibility:visible;mso-wrap-style:square;v-text-anchor:top" coordsize="303,300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17" o:spid="_x0000_s1041" style="position:absolute;left:10398;top:8571;width:300;height:297;visibility:visible;mso-wrap-style:square;v-text-anchor:top" coordsize="300,297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18" o:spid="_x0000_s1042" style="position:absolute;left:910;top:1137;width:10280;height:12795" coordorigin="910,1137" coordsize="10280,12795">
              <v:shape id="Freeform 19" o:spid="_x0000_s1043" style="position:absolute;left:921;top:1137;width:1;height:2333;visibility:visible;mso-wrap-style:square;v-text-anchor:top" coordsize="1,2333" path="m1,2333c,1560,,693,,e" filled="f">
                <v:path arrowok="t" o:connecttype="custom" o:connectlocs="1,2333;0,0" o:connectangles="0,0"/>
              </v:shape>
              <v:group id="Group 20" o:spid="_x0000_s1044" style="position:absolute;left:5202;top:2265;width:714;height:665" coordorigin="5202,2265" coordsize="714,665">
                <v:shape id="Freeform 21" o:spid="_x0000_s1045" style="position:absolute;left:5202;top:2265;width:714;height:665;visibility:visible;mso-wrap-style:square;v-text-anchor:top" coordsize="714,665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22" o:spid="_x0000_s1046" style="position:absolute;left:5397;top:2334;width:425;height:528" coordorigin="5397,2334" coordsize="425,528">
                  <v:shape id="Freeform 23" o:spid="_x0000_s1047" style="position:absolute;left:5427;top:2334;width:318;height:423;visibility:visible;mso-wrap-style:square;v-text-anchor:top" coordsize="318,423" path="m,c50,68,268,355,318,423e" filled="f">
                    <v:path arrowok="t" o:connecttype="custom" o:connectlocs="0,0;318,423" o:connectangles="0,0"/>
                  </v:shape>
                  <v:shape id="Freeform 24" o:spid="_x0000_s1048" style="position:absolute;left:5614;top:2356;width:208;height:371;visibility:visible;mso-wrap-style:square;v-text-anchor:top" coordsize="208,371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25" o:spid="_x0000_s1049" style="position:absolute;left:5455;top:2523;width:272;height:237;visibility:visible;mso-wrap-style:square;v-text-anchor:top" coordsize="272,237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26" o:spid="_x0000_s1050" style="position:absolute;left:5397;top:2565;width:156;height:207;visibility:visible;mso-wrap-style:square;v-text-anchor:top" coordsize="156,207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27" o:spid="_x0000_s1051" style="position:absolute;left:5460;top:2556;width:208;height:306;visibility:visible;mso-wrap-style:square;v-text-anchor:top" coordsize="208,306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28" o:spid="_x0000_s1052" style="position:absolute;left:910;top:1152;width:10280;height:12780" coordorigin="910,1152" coordsize="10280,12780">
                <v:group id="Group 29" o:spid="_x0000_s1053" style="position:absolute;left:910;top:1152;width:10280;height:12780" coordorigin="910,1152" coordsize="10280,12780">
                  <v:group id="Group 30" o:spid="_x0000_s1054" style="position:absolute;left:912;top:1152;width:10273;height:12780" coordorigin="912,1152" coordsize="10273,12780">
                    <v:shape id="Freeform 31" o:spid="_x0000_s1055" style="position:absolute;left:921;top:1152;width:10254;height:6;visibility:visible;mso-wrap-style:square;v-text-anchor:top" coordsize="10254,6" path="m,3c1713,,8541,6,10254,3e" filled="f">
                      <v:path arrowok="t" o:connecttype="custom" o:connectlocs="0,3;10254,3" o:connectangles="0,0"/>
                    </v:shape>
                    <v:shape id="Freeform 32" o:spid="_x0000_s1056" style="position:absolute;left:11169;top:1158;width:9;height:3531;visibility:visible;mso-wrap-style:square;v-text-anchor:top" coordsize="9,3531" path="m3,c9,589,,2942,6,3531e" filled="f">
                      <v:path arrowok="t" o:connecttype="custom" o:connectlocs="3,0;6,3531" o:connectangles="0,0"/>
                    </v:shape>
                    <v:shape id="Freeform 33" o:spid="_x0000_s1057" style="position:absolute;left:11168;top:4680;width:13;height:4524;visibility:visible;mso-wrap-style:square;v-text-anchor:top" coordsize="13,4524" path="m6,c13,758,,3766,7,4524e" filled="f">
                      <v:path arrowok="t" o:connecttype="custom" o:connectlocs="6,0;7,4524" o:connectangles="0,0"/>
                    </v:shape>
                    <v:shape id="Freeform 34" o:spid="_x0000_s1058" style="position:absolute;left:6111;top:9183;width:5074;height:4746;visibility:visible;mso-wrap-style:square;v-text-anchor:top" coordsize="5074,4746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5" o:spid="_x0000_s1059" style="position:absolute;left:1397;top:12686;width:4711;height:1246;visibility:visible;mso-wrap-style:square;v-text-anchor:top" coordsize="4711,1246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6" o:spid="_x0000_s1060" style="position:absolute;left:912;top:8064;width:485;height:4622;visibility:visible;mso-wrap-style:square;v-text-anchor:top" coordsize="485,4622" path="m485,4622c336,4509,66,4278,6,3750,,2976,9,891,10,e" filled="f">
                      <v:path arrowok="t" o:connecttype="custom" o:connectlocs="485,4622;6,3750;10,0" o:connectangles="0,0,0"/>
                    </v:shape>
                    <v:shape id="Freeform 37" o:spid="_x0000_s1061" style="position:absolute;left:922;top:3470;width:0;height:4594;visibility:visible;mso-wrap-style:square;v-text-anchor:top" coordsize="1,4594" path="m,4594c,3828,,766,,e" filled="f">
                      <v:path arrowok="t" o:connecttype="custom" o:connectlocs="0,4594;0,0" o:connectangles="0,0"/>
                    </v:shape>
                  </v:group>
                  <v:shape id="Freeform 38" o:spid="_x0000_s1062" style="position:absolute;left:910;top:7090;width:10280;height:5;visibility:visible;mso-wrap-style:square;v-text-anchor:top" coordsize="10280,5" path="m,c1711,,8569,5,10280,5e" filled="f">
                    <v:path arrowok="t" o:connecttype="custom" o:connectlocs="0,0;10280,5" o:connectangles="0,0"/>
                  </v:shape>
                  <v:shape id="Freeform 39" o:spid="_x0000_s1063" style="position:absolute;left:923;top:8483;width:10252;height:16;visibility:visible;mso-wrap-style:square;v-text-anchor:top" coordsize="10252,16" path="m,c3417,16,6852,7,10252,7e" filled="f">
                    <v:path arrowok="t" o:connecttype="custom" o:connectlocs="0,0;10252,7" o:connectangles="0,0"/>
                  </v:shape>
                  <v:shape id="Freeform 40" o:spid="_x0000_s1064" style="position:absolute;left:923;top:8948;width:10252;height:1;visibility:visible;mso-wrap-style:square;v-text-anchor:top" coordsize="10252,1" path="m,c1710,,8542,,10252,e" filled="f">
                    <v:path arrowok="t" o:connecttype="custom" o:connectlocs="0,0;10252,0" o:connectangles="0,0"/>
                  </v:shape>
                  <v:shape id="Freeform 41" o:spid="_x0000_s1065" style="position:absolute;left:915;top:10373;width:10253;height:7;visibility:visible;mso-wrap-style:square;v-text-anchor:top" coordsize="10253,7" path="m,7c1712,5,8541,2,10253,e" filled="f">
                    <v:path arrowok="t" o:connecttype="custom" o:connectlocs="0,7;10253,0" o:connectangles="0,0"/>
                  </v:shape>
                </v:group>
                <v:group id="Group 42" o:spid="_x0000_s1066" style="position:absolute;left:3369;top:1371;width:4193;height:2796" coordorigin="3369,1371" coordsize="4193,2796">
                  <v:group id="Group 43" o:spid="_x0000_s1067" style="position:absolute;left:3369;top:1371;width:3474;height:2796" coordorigin="3369,1371" coordsize="3474,2796">
                    <v:group id="Group 44" o:spid="_x0000_s1068" style="position:absolute;left:3369;top:1371;width:2124;height:2226" coordorigin="3369,1371" coordsize="2124,2226">
                      <v:shape id="Freeform 45" o:spid="_x0000_s1069" style="position:absolute;left:3369;top:1371;width:2124;height:2226;visibility:visible;mso-wrap-style:square;v-text-anchor:top" coordsize="2124,2226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>
                      <v:shape id="Freeform 56" o:spid="_x0000_s1080" style="position:absolute;left:5274;top:2658;width:1569;height:1509;visibility:visible;mso-wrap-style:square;v-text-anchor:top" coordsize="1569,1509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6387;top:2044;width:1175;height:1087" coordorigin="6387,2044" coordsize="1175,1087">
                    <v:shape id="Freeform 59" o:spid="_x0000_s1083" style="position:absolute;left:6387;top:2044;width:1175;height:1087;visibility:visible;mso-wrap-style:square;v-text-anchor:top" coordsize="1175,1087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>
                      <v:shape id="Freeform 62" o:spid="_x0000_s1086" style="position:absolute;left:7410;top:2308;width:107;height:108;visibility:visible;mso-wrap-style:square;v-text-anchor:top" coordsize="107,108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69" o:spid="_x0000_s1093" style="position:absolute;left:5697;top:2832;width:1791;height:2985" coordorigin="5697,2832" coordsize="1791,2985">
                  <v:shape id="Freeform 70" o:spid="_x0000_s1094" style="position:absolute;left:5697;top:2832;width:1791;height:2985;visibility:visible;mso-wrap-style:square;v-text-anchor:top" coordsize="1791,2985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71" o:spid="_x0000_s1095" style="position:absolute;left:5775;top:2963;width:1521;height:2536;visibility:visible;mso-wrap-style:square;v-text-anchor:top" coordsize="1521,2536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72" o:spid="_x0000_s1096" style="position:absolute;left:5316;top:3900;width:840;height:2808;visibility:visible;mso-wrap-style:square;v-text-anchor:top" coordsize="840,2808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73" o:spid="_x0000_s1097" style="position:absolute;left:3683;top:2961;width:2806;height:1839" coordorigin="3683,2961" coordsize="2806,1839">
                  <v:shape id="Freeform 74" o:spid="_x0000_s1098" style="position:absolute;left:3683;top:2961;width:2806;height:1839;visibility:visible;mso-wrap-style:square;v-text-anchor:top" coordsize="2806,1839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75" o:spid="_x0000_s1099" style="position:absolute;left:3924;top:3038;width:2459;height:1489;visibility:visible;mso-wrap-style:square;v-text-anchor:top" coordsize="2459,1489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B1530B" w:rsidRDefault="00B1530B" w:rsidP="0014600D">
      <w:pPr>
        <w:pStyle w:val="BodyText"/>
        <w:jc w:val="center"/>
        <w:rPr>
          <w:sz w:val="28"/>
          <w:szCs w:val="28"/>
        </w:rPr>
      </w:pPr>
    </w:p>
    <w:p w:rsidR="00B1530B" w:rsidRPr="00B925A1" w:rsidRDefault="00B1530B" w:rsidP="001460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25A1">
        <w:rPr>
          <w:rFonts w:ascii="Times New Roman" w:hAnsi="Times New Roman"/>
          <w:b/>
          <w:sz w:val="32"/>
          <w:szCs w:val="32"/>
        </w:rPr>
        <w:t>ПОСТАНОВЛЕНИЕ</w:t>
      </w:r>
    </w:p>
    <w:p w:rsidR="00B1530B" w:rsidRPr="00B925A1" w:rsidRDefault="00B1530B" w:rsidP="0014600D">
      <w:pPr>
        <w:spacing w:after="0"/>
        <w:ind w:firstLine="187"/>
        <w:jc w:val="center"/>
        <w:rPr>
          <w:rFonts w:ascii="Times New Roman" w:hAnsi="Times New Roman"/>
          <w:b/>
          <w:sz w:val="32"/>
          <w:szCs w:val="32"/>
        </w:rPr>
      </w:pPr>
      <w:r w:rsidRPr="00B925A1">
        <w:rPr>
          <w:rFonts w:ascii="Times New Roman" w:hAnsi="Times New Roman"/>
          <w:b/>
          <w:sz w:val="32"/>
          <w:szCs w:val="32"/>
        </w:rPr>
        <w:t xml:space="preserve">  адм</w:t>
      </w:r>
      <w:r>
        <w:rPr>
          <w:rFonts w:ascii="Times New Roman" w:hAnsi="Times New Roman"/>
          <w:b/>
          <w:sz w:val="32"/>
          <w:szCs w:val="32"/>
        </w:rPr>
        <w:t xml:space="preserve">инистрации сельского поселения Троицкий </w:t>
      </w:r>
      <w:r w:rsidRPr="00B925A1">
        <w:rPr>
          <w:rFonts w:ascii="Times New Roman" w:hAnsi="Times New Roman"/>
          <w:b/>
          <w:sz w:val="32"/>
          <w:szCs w:val="32"/>
        </w:rPr>
        <w:t xml:space="preserve"> сельсовет 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B925A1">
        <w:rPr>
          <w:rFonts w:ascii="Times New Roman" w:hAnsi="Times New Roman"/>
          <w:b/>
          <w:sz w:val="32"/>
          <w:szCs w:val="32"/>
        </w:rPr>
        <w:t>Лев-Толстовского муниципального района</w:t>
      </w:r>
    </w:p>
    <w:p w:rsidR="00B1530B" w:rsidRPr="00B925A1" w:rsidRDefault="00B1530B" w:rsidP="001460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25A1">
        <w:rPr>
          <w:rFonts w:ascii="Times New Roman" w:hAnsi="Times New Roman"/>
          <w:b/>
          <w:sz w:val="32"/>
          <w:szCs w:val="32"/>
        </w:rPr>
        <w:t>Липецкой области Российской Федерации</w:t>
      </w:r>
    </w:p>
    <w:p w:rsidR="00B1530B" w:rsidRPr="00B71C11" w:rsidRDefault="00B1530B" w:rsidP="0014600D">
      <w:pPr>
        <w:pStyle w:val="BodyText"/>
        <w:ind w:firstLine="567"/>
        <w:rPr>
          <w:sz w:val="28"/>
          <w:szCs w:val="28"/>
        </w:rPr>
      </w:pPr>
    </w:p>
    <w:p w:rsidR="00B1530B" w:rsidRDefault="00B1530B" w:rsidP="0014600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07</w:t>
      </w:r>
      <w:r w:rsidRPr="00B925A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925A1">
        <w:rPr>
          <w:sz w:val="28"/>
          <w:szCs w:val="28"/>
        </w:rPr>
        <w:t>.</w:t>
      </w:r>
      <w:r>
        <w:rPr>
          <w:sz w:val="28"/>
          <w:szCs w:val="28"/>
        </w:rPr>
        <w:t>2023 г.                             с.  Троицкое                                          № 162</w:t>
      </w:r>
    </w:p>
    <w:p w:rsidR="00B1530B" w:rsidRPr="0014600D" w:rsidRDefault="00B1530B" w:rsidP="0014600D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1530B" w:rsidRPr="000E5BBD" w:rsidRDefault="00B1530B" w:rsidP="000E5BBD">
      <w:pPr>
        <w:keepNext/>
        <w:tabs>
          <w:tab w:val="num" w:pos="432"/>
        </w:tabs>
        <w:suppressAutoHyphens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iCs/>
          <w:sz w:val="28"/>
          <w:szCs w:val="24"/>
          <w:lang w:eastAsia="ar-SA"/>
        </w:rPr>
      </w:pPr>
      <w:r w:rsidRPr="000E5BBD">
        <w:rPr>
          <w:rFonts w:ascii="Times New Roman" w:hAnsi="Times New Roman"/>
          <w:b/>
          <w:iCs/>
          <w:sz w:val="28"/>
          <w:szCs w:val="24"/>
          <w:lang w:eastAsia="ar-SA"/>
        </w:rPr>
        <w:t>Об основных направлениях бюджетной</w:t>
      </w:r>
      <w:r>
        <w:rPr>
          <w:rFonts w:ascii="Times New Roman" w:hAnsi="Times New Roman"/>
          <w:b/>
          <w:iCs/>
          <w:sz w:val="28"/>
          <w:szCs w:val="24"/>
          <w:lang w:eastAsia="ar-SA"/>
        </w:rPr>
        <w:t xml:space="preserve"> </w:t>
      </w:r>
      <w:r w:rsidRPr="000E5BBD">
        <w:rPr>
          <w:rFonts w:ascii="Times New Roman" w:hAnsi="Times New Roman"/>
          <w:b/>
          <w:iCs/>
          <w:sz w:val="28"/>
          <w:szCs w:val="24"/>
          <w:lang w:eastAsia="ar-SA"/>
        </w:rPr>
        <w:t>и налоговой политики сельского поселения</w:t>
      </w:r>
      <w:r>
        <w:rPr>
          <w:rFonts w:ascii="Times New Roman" w:hAnsi="Times New Roman"/>
          <w:b/>
          <w:iCs/>
          <w:sz w:val="28"/>
          <w:szCs w:val="24"/>
          <w:lang w:eastAsia="ar-SA"/>
        </w:rPr>
        <w:t xml:space="preserve"> </w:t>
      </w:r>
      <w:r w:rsidRPr="000E5BBD">
        <w:rPr>
          <w:rFonts w:ascii="Times New Roman" w:hAnsi="Times New Roman"/>
          <w:b/>
          <w:iCs/>
          <w:sz w:val="28"/>
          <w:szCs w:val="24"/>
          <w:lang w:eastAsia="ar-SA"/>
        </w:rPr>
        <w:t>Троицкий сельсовет на 2024 год</w:t>
      </w:r>
      <w:r>
        <w:rPr>
          <w:rFonts w:ascii="Times New Roman" w:hAnsi="Times New Roman"/>
          <w:b/>
          <w:iCs/>
          <w:sz w:val="28"/>
          <w:szCs w:val="24"/>
          <w:lang w:eastAsia="ar-SA"/>
        </w:rPr>
        <w:t xml:space="preserve"> и</w:t>
      </w:r>
      <w:r w:rsidRPr="000E5BBD">
        <w:rPr>
          <w:rFonts w:ascii="Times New Roman" w:hAnsi="Times New Roman"/>
          <w:b/>
          <w:iCs/>
          <w:sz w:val="28"/>
          <w:szCs w:val="24"/>
          <w:lang w:eastAsia="ar-SA"/>
        </w:rPr>
        <w:t xml:space="preserve"> плановый период 2025 и 2026 годов</w:t>
      </w:r>
    </w:p>
    <w:p w:rsidR="00B1530B" w:rsidRPr="00632457" w:rsidRDefault="00B1530B" w:rsidP="00E57B3B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1530B" w:rsidRPr="00632457" w:rsidRDefault="00B1530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632457">
          <w:rPr>
            <w:rFonts w:ascii="Times New Roman" w:hAnsi="Times New Roman"/>
            <w:sz w:val="28"/>
            <w:szCs w:val="28"/>
          </w:rPr>
          <w:t>статьями 172</w:t>
        </w:r>
      </w:hyperlink>
      <w:r w:rsidRPr="0063245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632457">
          <w:rPr>
            <w:rFonts w:ascii="Times New Roman" w:hAnsi="Times New Roman"/>
            <w:sz w:val="28"/>
            <w:szCs w:val="28"/>
          </w:rPr>
          <w:t>184.2</w:t>
        </w:r>
      </w:hyperlink>
      <w:r w:rsidRPr="0063245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составления проекта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Лев - Толстовского</w:t>
      </w:r>
      <w:r w:rsidRPr="0063245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/>
          <w:sz w:val="28"/>
          <w:szCs w:val="28"/>
        </w:rPr>
        <w:t>2024</w:t>
      </w:r>
      <w:r w:rsidRPr="00632457">
        <w:rPr>
          <w:rFonts w:ascii="Times New Roman" w:hAnsi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sz w:val="28"/>
          <w:szCs w:val="28"/>
        </w:rPr>
        <w:t>2025</w:t>
      </w:r>
      <w:r w:rsidRPr="0063245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2026</w:t>
      </w:r>
      <w:r w:rsidRPr="00632457">
        <w:rPr>
          <w:rFonts w:ascii="Times New Roman" w:hAnsi="Times New Roman"/>
          <w:sz w:val="28"/>
          <w:szCs w:val="28"/>
        </w:rPr>
        <w:t xml:space="preserve"> годов, </w:t>
      </w:r>
      <w:r w:rsidRPr="00632457">
        <w:rPr>
          <w:rFonts w:ascii="Times New Roman" w:hAnsi="Times New Roman"/>
          <w:iCs/>
          <w:sz w:val="28"/>
          <w:szCs w:val="28"/>
          <w:lang w:eastAsia="ar-SA"/>
        </w:rPr>
        <w:t xml:space="preserve">администрация </w:t>
      </w:r>
      <w:r w:rsidRPr="00632457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Pr="00F364C5">
        <w:rPr>
          <w:rFonts w:ascii="Times New Roman" w:hAnsi="Times New Roman"/>
          <w:sz w:val="28"/>
          <w:szCs w:val="28"/>
        </w:rPr>
        <w:t>Лев-Толстовского муниципального района</w:t>
      </w:r>
    </w:p>
    <w:p w:rsidR="00B1530B" w:rsidRPr="00632457" w:rsidRDefault="00B1530B" w:rsidP="00E57B3B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1530B" w:rsidRPr="00632457" w:rsidRDefault="00B1530B" w:rsidP="00E57B3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1530B" w:rsidRPr="00632457" w:rsidRDefault="00B1530B" w:rsidP="00E57B3B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2457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2457">
        <w:rPr>
          <w:rFonts w:ascii="Times New Roman" w:hAnsi="Times New Roman"/>
          <w:kern w:val="2"/>
          <w:sz w:val="28"/>
          <w:szCs w:val="28"/>
          <w:lang w:eastAsia="ar-SA"/>
        </w:rPr>
        <w:t xml:space="preserve">Утвердить основные направления бюджетной и налоговой политики </w:t>
      </w:r>
      <w:r w:rsidRPr="00632457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Троицкий </w:t>
      </w:r>
      <w:r w:rsidRPr="00632457">
        <w:rPr>
          <w:rFonts w:ascii="Times New Roman" w:hAnsi="Times New Roman"/>
          <w:bCs/>
          <w:sz w:val="28"/>
          <w:szCs w:val="28"/>
          <w:lang w:eastAsia="ar-SA"/>
        </w:rPr>
        <w:t>сельсовет</w:t>
      </w:r>
      <w:r w:rsidRPr="0063245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Лев-Толстовского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 w:rsidRPr="00632457"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  <w:lang w:eastAsia="ar-SA"/>
        </w:rPr>
        <w:t>2024</w:t>
      </w:r>
      <w:r w:rsidRPr="00632457">
        <w:rPr>
          <w:rFonts w:ascii="Times New Roman" w:hAnsi="Times New Roman"/>
          <w:sz w:val="28"/>
          <w:szCs w:val="28"/>
          <w:lang w:eastAsia="ar-SA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ar-SA"/>
        </w:rPr>
        <w:t>2025</w:t>
      </w:r>
      <w:r w:rsidRPr="00632457">
        <w:rPr>
          <w:rFonts w:ascii="Times New Roman" w:hAnsi="Times New Roman"/>
          <w:sz w:val="28"/>
          <w:szCs w:val="28"/>
          <w:lang w:eastAsia="ar-SA"/>
        </w:rPr>
        <w:t xml:space="preserve"> и </w:t>
      </w:r>
      <w:r>
        <w:rPr>
          <w:rFonts w:ascii="Times New Roman" w:hAnsi="Times New Roman"/>
          <w:sz w:val="28"/>
          <w:szCs w:val="28"/>
          <w:lang w:eastAsia="ar-SA"/>
        </w:rPr>
        <w:t>2026</w:t>
      </w:r>
      <w:r w:rsidRPr="00632457">
        <w:rPr>
          <w:rFonts w:ascii="Times New Roman" w:hAnsi="Times New Roman"/>
          <w:sz w:val="28"/>
          <w:szCs w:val="28"/>
          <w:lang w:eastAsia="ar-SA"/>
        </w:rPr>
        <w:t xml:space="preserve"> годов согласно приложению.</w:t>
      </w:r>
    </w:p>
    <w:p w:rsidR="00B1530B" w:rsidRPr="00632457" w:rsidRDefault="00B1530B" w:rsidP="00E57B3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632457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63245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обнародования.</w:t>
      </w:r>
    </w:p>
    <w:p w:rsidR="00B1530B" w:rsidRPr="00632457" w:rsidRDefault="00B1530B" w:rsidP="00E57B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1530B" w:rsidRPr="00632457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14600D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B1530B" w:rsidRPr="00632457" w:rsidRDefault="00B1530B" w:rsidP="0014600D">
      <w:pPr>
        <w:tabs>
          <w:tab w:val="left" w:pos="7173"/>
        </w:tabs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63245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Н.М.Меркулов</w:t>
      </w:r>
    </w:p>
    <w:p w:rsidR="00B1530B" w:rsidRPr="00632457" w:rsidRDefault="00B1530B" w:rsidP="00E57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Default="00B1530B" w:rsidP="0014600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1530B" w:rsidRPr="00632457" w:rsidRDefault="00B1530B" w:rsidP="0014600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Утверждены</w:t>
      </w: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Троицкий </w:t>
      </w:r>
      <w:r w:rsidRPr="00632457">
        <w:rPr>
          <w:rFonts w:ascii="Times New Roman" w:hAnsi="Times New Roman" w:cs="Times New Roman"/>
          <w:sz w:val="24"/>
          <w:szCs w:val="24"/>
        </w:rPr>
        <w:t>сельсовет</w:t>
      </w: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Лев-Толстовского</w:t>
      </w:r>
      <w:r w:rsidRPr="0063245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B1530B" w:rsidRPr="00632457" w:rsidRDefault="00B1530B" w:rsidP="00E57B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24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32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12.2023г. </w:t>
      </w:r>
      <w:r w:rsidRPr="006324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6324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530B" w:rsidRPr="00632457" w:rsidRDefault="00B1530B" w:rsidP="007D1CBC">
      <w:pPr>
        <w:pStyle w:val="BodyText"/>
        <w:ind w:firstLine="567"/>
        <w:rPr>
          <w:sz w:val="28"/>
          <w:szCs w:val="28"/>
        </w:rPr>
      </w:pPr>
      <w:r w:rsidRPr="00632457">
        <w:rPr>
          <w:szCs w:val="28"/>
        </w:rPr>
        <w:t xml:space="preserve">       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b/>
          <w:sz w:val="28"/>
          <w:szCs w:val="28"/>
          <w:lang w:eastAsia="ru-RU"/>
        </w:rPr>
        <w:t>Лев-Толстовского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/>
          <w:b/>
          <w:sz w:val="28"/>
          <w:szCs w:val="28"/>
          <w:lang w:eastAsia="ru-RU"/>
        </w:rPr>
        <w:t>2024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b/>
          <w:sz w:val="28"/>
          <w:szCs w:val="28"/>
          <w:lang w:eastAsia="ru-RU"/>
        </w:rPr>
        <w:t>2025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30B" w:rsidRDefault="00B1530B" w:rsidP="00D56765">
      <w:pPr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B1530B" w:rsidRPr="00632457" w:rsidRDefault="00B1530B" w:rsidP="00D56765">
      <w:pPr>
        <w:shd w:val="clear" w:color="auto" w:fill="FFFFFF"/>
        <w:spacing w:after="0" w:line="240" w:lineRule="atLeast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Лев-Толстовского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>подготовлены в соответствии с требованиями Бюджетного кодекса Российской Федерации и Положения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бюджетном процессе </w:t>
      </w:r>
      <w:r>
        <w:rPr>
          <w:rFonts w:ascii="Times New Roman" w:hAnsi="Times New Roman"/>
          <w:sz w:val="28"/>
          <w:szCs w:val="28"/>
          <w:lang w:eastAsia="ru-RU"/>
        </w:rPr>
        <w:t>в сельском поселении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Лев-Толствоского муниципального района Липецкой области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», принятого решением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Лев-Толстовского муниципального района Липецкой области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28.07.2020 </w:t>
      </w:r>
      <w:r w:rsidRPr="00632457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>217 (с изменениями)</w:t>
      </w:r>
      <w:r w:rsidRPr="00632457">
        <w:rPr>
          <w:rFonts w:ascii="Times New Roman" w:hAnsi="Times New Roman"/>
          <w:sz w:val="28"/>
          <w:szCs w:val="28"/>
          <w:lang w:eastAsia="ru-RU"/>
        </w:rPr>
        <w:t>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Лев-Толстовского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являются базой для формирования местного бюджета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годов и определяют стратегию действий сельского поселения в части доходов, расходов бюджета и межбюджетных отношений.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местного бюджета. Основная цель бюджетной и налоговой политики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Троицкий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eastAsia="ru-RU"/>
        </w:rPr>
        <w:t>Лев-Толстовского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  <w:lang w:eastAsia="ru-RU"/>
        </w:rPr>
        <w:t>2025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– 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сельского поселения до </w:t>
      </w:r>
      <w:r>
        <w:rPr>
          <w:rFonts w:ascii="Times New Roman" w:hAnsi="Times New Roman"/>
          <w:sz w:val="28"/>
          <w:szCs w:val="28"/>
          <w:lang w:eastAsia="ru-RU"/>
        </w:rPr>
        <w:t>2026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года наиболее эффективным способом.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2. Основные итоги бюджетной политики </w:t>
      </w:r>
      <w:r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Pr="00632457">
        <w:rPr>
          <w:rFonts w:ascii="Times New Roman" w:hAnsi="Times New Roman"/>
          <w:sz w:val="28"/>
          <w:szCs w:val="28"/>
          <w:lang w:eastAsia="ru-RU"/>
        </w:rPr>
        <w:t>года экономика сельского поселения характеризовалась преобладанием положительных тенденций и позитивной динамикой ключевых показателей.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В полном объеме выполняются бюджетные обязательства, принятые сельским поселением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Ожидаемое исполнение бюджета сельского поселения за 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 по </w:t>
      </w:r>
      <w:r w:rsidRPr="00DA7EB2">
        <w:rPr>
          <w:rFonts w:ascii="Times New Roman" w:hAnsi="Times New Roman"/>
          <w:sz w:val="28"/>
          <w:szCs w:val="28"/>
          <w:lang w:eastAsia="ru-RU"/>
        </w:rPr>
        <w:t xml:space="preserve">доходам в сумме  </w:t>
      </w:r>
      <w:r w:rsidRPr="00DA7EB2">
        <w:rPr>
          <w:rFonts w:ascii="Times New Roman" w:hAnsi="Times New Roman"/>
          <w:bCs/>
          <w:sz w:val="28"/>
          <w:szCs w:val="28"/>
          <w:lang w:eastAsia="ru-RU"/>
        </w:rPr>
        <w:t xml:space="preserve">6 904 179,35 </w:t>
      </w:r>
      <w:r w:rsidRPr="00DA7EB2">
        <w:rPr>
          <w:rFonts w:ascii="Times New Roman" w:hAnsi="Times New Roman"/>
          <w:sz w:val="28"/>
          <w:szCs w:val="28"/>
          <w:lang w:eastAsia="ru-RU"/>
        </w:rPr>
        <w:t>руб. (97,0% к годовому плану), финансирование расходов в сумме 7 346 028,98 руб. (97,2% к годовому плану),  дефицит – 441 849,63 рублей.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Структура расходов бюджета сельского поселения сложилась следующая: общегосударственные расходы – </w:t>
      </w:r>
      <w:r>
        <w:rPr>
          <w:rFonts w:ascii="Times New Roman" w:hAnsi="Times New Roman"/>
          <w:sz w:val="28"/>
          <w:szCs w:val="28"/>
          <w:lang w:eastAsia="ru-RU"/>
        </w:rPr>
        <w:t>3 015 349,51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41,0</w:t>
      </w:r>
      <w:r w:rsidRPr="00632457">
        <w:rPr>
          <w:rFonts w:ascii="Times New Roman" w:hAnsi="Times New Roman"/>
          <w:sz w:val="28"/>
          <w:szCs w:val="28"/>
          <w:lang w:eastAsia="ru-RU"/>
        </w:rPr>
        <w:t>% от общей суммы расходов,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>национальная оборона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116 700</w:t>
      </w:r>
      <w:r w:rsidRPr="00632457">
        <w:rPr>
          <w:rFonts w:ascii="Times New Roman" w:hAnsi="Times New Roman"/>
          <w:sz w:val="28"/>
          <w:szCs w:val="28"/>
          <w:lang w:eastAsia="ru-RU"/>
        </w:rPr>
        <w:t>,00 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1,6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% от общей суммы расходов, национальная экономика – </w:t>
      </w:r>
      <w:r>
        <w:rPr>
          <w:rFonts w:ascii="Times New Roman" w:hAnsi="Times New Roman"/>
          <w:sz w:val="28"/>
          <w:szCs w:val="28"/>
          <w:lang w:eastAsia="ru-RU"/>
        </w:rPr>
        <w:t>725 400,00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9,9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% от общей суммы расходов, жилищно-коммунальное </w:t>
      </w:r>
      <w:r w:rsidRPr="005D7CC7">
        <w:rPr>
          <w:rFonts w:ascii="Times New Roman" w:hAnsi="Times New Roman"/>
          <w:sz w:val="28"/>
          <w:szCs w:val="28"/>
          <w:lang w:eastAsia="ru-RU"/>
        </w:rPr>
        <w:t>хозяйство – 995 981,12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13,6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% от общей суммы расходов, культура </w:t>
      </w:r>
      <w:r w:rsidRPr="005D7CC7">
        <w:rPr>
          <w:rFonts w:ascii="Times New Roman" w:hAnsi="Times New Roman"/>
          <w:sz w:val="28"/>
          <w:szCs w:val="28"/>
          <w:lang w:eastAsia="ru-RU"/>
        </w:rPr>
        <w:t>- 2</w:t>
      </w:r>
      <w:r>
        <w:rPr>
          <w:rFonts w:ascii="Times New Roman" w:hAnsi="Times New Roman"/>
          <w:sz w:val="28"/>
          <w:szCs w:val="28"/>
          <w:lang w:eastAsia="ru-RU"/>
        </w:rPr>
        <w:t> 381 459,99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26B4F">
        <w:rPr>
          <w:rFonts w:ascii="Times New Roman" w:hAnsi="Times New Roman"/>
          <w:sz w:val="28"/>
          <w:szCs w:val="28"/>
          <w:lang w:eastAsia="ru-RU"/>
        </w:rPr>
        <w:t xml:space="preserve">рублей, что составляет </w:t>
      </w:r>
      <w:r>
        <w:rPr>
          <w:rFonts w:ascii="Times New Roman" w:hAnsi="Times New Roman"/>
          <w:sz w:val="28"/>
          <w:szCs w:val="28"/>
          <w:lang w:eastAsia="ru-RU"/>
        </w:rPr>
        <w:t>32,4</w:t>
      </w:r>
      <w:r w:rsidRPr="00B26B4F">
        <w:rPr>
          <w:rFonts w:ascii="Times New Roman" w:hAnsi="Times New Roman"/>
          <w:sz w:val="28"/>
          <w:szCs w:val="28"/>
          <w:lang w:eastAsia="ru-RU"/>
        </w:rPr>
        <w:t xml:space="preserve">% от общей суммы расходов, социальная политика - </w:t>
      </w:r>
      <w:r w:rsidRPr="005D7CC7">
        <w:rPr>
          <w:rFonts w:ascii="Times New Roman" w:hAnsi="Times New Roman"/>
          <w:sz w:val="28"/>
          <w:szCs w:val="28"/>
          <w:lang w:eastAsia="ru-RU"/>
        </w:rPr>
        <w:t>111 138,36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26B4F">
        <w:rPr>
          <w:rFonts w:ascii="Times New Roman" w:hAnsi="Times New Roman"/>
          <w:sz w:val="28"/>
          <w:szCs w:val="28"/>
          <w:lang w:eastAsia="ru-RU"/>
        </w:rPr>
        <w:t>или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1,5%.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</w:rPr>
        <w:t>В сельском поселении принята муниципальная программа «</w:t>
      </w:r>
      <w:r w:rsidRPr="000B6C76">
        <w:rPr>
          <w:rFonts w:ascii="Times New Roman" w:hAnsi="Times New Roman"/>
          <w:bCs/>
          <w:iCs/>
          <w:sz w:val="28"/>
          <w:szCs w:val="28"/>
        </w:rPr>
        <w:t xml:space="preserve">Устойчивое развитие территории сельского поселения </w:t>
      </w:r>
      <w:r>
        <w:rPr>
          <w:rFonts w:ascii="Times New Roman" w:hAnsi="Times New Roman"/>
          <w:bCs/>
          <w:iCs/>
          <w:sz w:val="28"/>
          <w:szCs w:val="28"/>
        </w:rPr>
        <w:t xml:space="preserve">Троицкий </w:t>
      </w:r>
      <w:r w:rsidRPr="000B6C76">
        <w:rPr>
          <w:rFonts w:ascii="Times New Roman" w:hAnsi="Times New Roman"/>
          <w:bCs/>
          <w:iCs/>
          <w:sz w:val="28"/>
          <w:szCs w:val="28"/>
        </w:rPr>
        <w:t>сельсовет Лев - Толстовского муниципального района Липецкой области</w:t>
      </w:r>
      <w:r w:rsidRPr="000B6C76">
        <w:rPr>
          <w:rFonts w:ascii="Times New Roman" w:hAnsi="Times New Roman"/>
          <w:bCs/>
          <w:sz w:val="28"/>
          <w:szCs w:val="28"/>
        </w:rPr>
        <w:t xml:space="preserve"> на 2014-2026 годы</w:t>
      </w:r>
      <w:r w:rsidRPr="00632457">
        <w:rPr>
          <w:rFonts w:ascii="Times New Roman" w:hAnsi="Times New Roman"/>
          <w:sz w:val="28"/>
          <w:szCs w:val="28"/>
        </w:rPr>
        <w:t xml:space="preserve">»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Программная часть бюджета составляет </w:t>
      </w:r>
      <w:r>
        <w:rPr>
          <w:rFonts w:ascii="Times New Roman" w:hAnsi="Times New Roman"/>
          <w:sz w:val="28"/>
          <w:szCs w:val="28"/>
          <w:lang w:eastAsia="ru-RU"/>
        </w:rPr>
        <w:t>4 102,9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>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или  </w:t>
      </w:r>
      <w:r>
        <w:rPr>
          <w:rFonts w:ascii="Times New Roman" w:hAnsi="Times New Roman"/>
          <w:sz w:val="28"/>
          <w:szCs w:val="28"/>
          <w:lang w:eastAsia="ru-RU"/>
        </w:rPr>
        <w:t>55,9</w:t>
      </w:r>
      <w:r w:rsidRPr="00632457">
        <w:rPr>
          <w:rFonts w:ascii="Times New Roman" w:hAnsi="Times New Roman"/>
          <w:sz w:val="28"/>
          <w:szCs w:val="28"/>
          <w:lang w:eastAsia="ru-RU"/>
        </w:rPr>
        <w:t>% от общей суммы расходов.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632457">
        <w:rPr>
          <w:rFonts w:ascii="Times New Roman" w:hAnsi="Times New Roman"/>
          <w:sz w:val="28"/>
          <w:szCs w:val="28"/>
          <w:lang w:eastAsia="ru-RU"/>
        </w:rPr>
        <w:t xml:space="preserve"> год поставлена задача – максимальный сбор налоговых и неналоговых доходов, привлечение средств областного бюджета и внебюджетных источников. 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3. Основные задачи и направления бюджетной политики на </w:t>
      </w:r>
      <w:r>
        <w:rPr>
          <w:rFonts w:ascii="Times New Roman" w:hAnsi="Times New Roman"/>
          <w:b/>
          <w:sz w:val="28"/>
          <w:szCs w:val="28"/>
          <w:lang w:eastAsia="ru-RU"/>
        </w:rPr>
        <w:t>2024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и на плановый период </w:t>
      </w:r>
      <w:r>
        <w:rPr>
          <w:rFonts w:ascii="Times New Roman" w:hAnsi="Times New Roman"/>
          <w:b/>
          <w:sz w:val="28"/>
          <w:szCs w:val="28"/>
          <w:lang w:eastAsia="ru-RU"/>
        </w:rPr>
        <w:t>2025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2026 </w:t>
      </w:r>
      <w:r w:rsidRPr="00632457">
        <w:rPr>
          <w:rFonts w:ascii="Times New Roman" w:hAnsi="Times New Roman"/>
          <w:b/>
          <w:sz w:val="28"/>
          <w:szCs w:val="28"/>
          <w:lang w:eastAsia="ru-RU"/>
        </w:rPr>
        <w:t>годов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3.1. Основные задачи бюджетной политики.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Сложные экономические условия, с одной стороны, еще больше усиливают социальную нагрузку на местный бюджет, с другой - крайне отрицательно влияют на поступление налоговых и неналоговых доходов. 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Основными задачами ближайших лет по повышению эффективности бюджетных расходов являются:</w:t>
      </w:r>
    </w:p>
    <w:p w:rsidR="00B1530B" w:rsidRPr="00632457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- осуществление бюджетных расходов с учетом возможностей доходной базы бюджета;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457">
        <w:rPr>
          <w:rFonts w:ascii="Times New Roman" w:hAnsi="Times New Roman"/>
          <w:sz w:val="28"/>
          <w:szCs w:val="28"/>
          <w:lang w:eastAsia="ru-RU"/>
        </w:rPr>
        <w:t>- формирование бюджета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исходя из четко определенных долгосрочных целей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показателей их достижения;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использование всех возможностей для привлечения средств внебюджетных источников, а также средств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областн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ого бюджета, в первую очередь с наиболее высокой долей софинансирования;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расширение перечня государственных услуг, оказываемых в электронном виде;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повышение эффективности процедур проведения государственных закупок;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методологии разработки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повышение эффективности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будут продолжены по следующим направлениям: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обязательное отражение в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E83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должно обеспечить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приоритетное 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расходование бюджетных средств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качества планирования значений целевых показателей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обеспечение полноты отражения всего комплекса мер (налоговых льгот, мер тарифного регулирования, нормативного регулирования, участия в управлении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определение объемов финансирования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пределами трехлетнего бюджета в соответствии с долгосрочным бюджетным прогнозом;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проведение комплексной оценки эффективности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включающей оценку эффективности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в разрезе подпрограмм, оценку финансового обеспечения и качества планирования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Результаты такой оценки должны учитываться при формировании параметров финансового обеспечения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дальнейшую перспективу.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3.2. Основные направления бюджетной политики в части расходов бюджета.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Приоритетами при формировании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2024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снижение государственного долга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недопущение образования кредиторской задолженности, выполнение всех социальных обязательств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политика как составная часть экономической политики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2026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развитие жилищно-коммунального хозяйства;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развитие массового спорта и спорта высших достижений;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инвестиционной привлекательности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развитие туризма;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культура;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повышение эффективности работы и открытости органов власти.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в целях повышения эффективности и открытости деятельности органов исполнительной власти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повышения результативности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выполнении мероприятий </w:t>
      </w:r>
      <w:r w:rsidRPr="00E83A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83A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ы, деятельности органов местного самоуправления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отражается в открытом доступе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Троицкий сельсовет Лев-Толстовского муниципального района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является одним из элементов системы открытого в части финансовых показател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3.3. Основные направления политики в сфере межбюджетных отношений.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задачами в области регулирования межбюджетных отношений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останутся: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обеспечение сбалансированности местных бюджетов;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сокращение муниципального долга;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устойчивой собственной доходной базы;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органами местного самоуправления бюджетного законодательства и повышение уровня финансовой дисциплины;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 за проводимую бюджетную политику.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усиление стимулирующей роли межбюджетных трансфертов, в том числе в части повышения заинтересованности органов местного самоуправления в содействии развитию экономики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В целях решения поставленных задач планируется: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продолжить практику использования нормативных расходов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применять 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повышению эффективности использования бюджетных средств и увеличению поступлений доходов в местны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 в целях сокращения муниципального долга;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оптимизировать расходы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2441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Основные итоги налоговой политики</w:t>
      </w:r>
    </w:p>
    <w:p w:rsidR="00B1530B" w:rsidRPr="00942441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2024-2026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555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7A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Троицкий </w:t>
      </w:r>
      <w:r w:rsidRPr="007A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Лев-Толстовского</w:t>
      </w:r>
      <w:r w:rsidRPr="007A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поставлена задача существенного увеличения налоговых доходов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максимального использования налогового потенциала. Для реализации задачи по мобилизации налоговых и неналоговых доходов в бюджет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2024-2026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 предусмотрены следующие направления деятельности: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взаимодействие с налогоплательщиками для увеличения налоговой базы;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участие в обеспечении эффективного администрирования налогов;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поступления имущественных налогов за счет вовлечения в налогообложение объектов недвижимости;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поступления неналоговых доходов.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егистрации права собственности и постановки на кадастровый учет земельных участков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объектов недвижимого имущества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Продолжена работа по инвентаризации земельных участков, для выявления объектов, не учтенных в базах данных, используемых для налогообложения. 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 с собственниками земельных участков уточнены сведения о земельных участках и их правообладателях, проведена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 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 анализ сведений об объектах недвижимости – объектах капитального строительства,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предмет наличия несоответствий и противоречий в сведениях, влияющих на результаты кадастровой оценки. В результате анализа выявлены объекты с несоответствиями и направлены в кадастровую палату для уточнения ошибок и противоречий.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задолженности по уплате налогов, зачисляемых в консолидированный бюджет области.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целях увеличения собираемости налогов, для совершенствования администрирования на муниципальном уровне осуществляется 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налогоплательщик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, имеющих задолженность по обязательным платежам.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Основные направления налоговой политики 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2024</w:t>
      </w:r>
      <w:r w:rsidRPr="004C3D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B1530B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C3D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на плановый период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2025</w:t>
      </w:r>
      <w:r w:rsidRPr="004C3D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2026 годов</w:t>
      </w:r>
    </w:p>
    <w:p w:rsidR="00B1530B" w:rsidRPr="004C3DFE" w:rsidRDefault="00B1530B" w:rsidP="00E57B3B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 Инвентаризация объектов недвижимости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увеличения доходной базы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планируется осуществление мероприятий по вовлечению в налогообложение объектов недвижимости – земельных участков: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Стимулирование, координация и методологическая поддержка работы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Отработка технологий вовлечения в оборот земельных участков, владельцы которых неизвестны или отсутствуют.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Координация действий в рамках муниципального земельного контроля и государственного земельного надзора.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Освоение технологии выявления и устранения кадастровых ошибок, допускаемых оценщиком при проведении кадастровых работ.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Освоение технологии анализа пространственной информации об объектах налогообложения.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продолжить работу 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 Повышение собираемости налогов, совершенствование администрирования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B1530B" w:rsidRPr="00D77836" w:rsidRDefault="00B1530B" w:rsidP="00E57B3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 продолжена работа по увеличению доходов бюджета в рамках выполнения Плана мероприятий по мобилизации налоговых и неналоговых доходов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778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530B" w:rsidRPr="00D77836" w:rsidRDefault="00B1530B" w:rsidP="007D1C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1530B" w:rsidRPr="00D77836" w:rsidSect="00F12CF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3DE9"/>
    <w:multiLevelType w:val="hybridMultilevel"/>
    <w:tmpl w:val="0F965EE0"/>
    <w:lvl w:ilvl="0" w:tplc="A0D21A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CC"/>
    <w:rsid w:val="00001BDC"/>
    <w:rsid w:val="0002334E"/>
    <w:rsid w:val="000570FD"/>
    <w:rsid w:val="00067871"/>
    <w:rsid w:val="000A0DCE"/>
    <w:rsid w:val="000B6C76"/>
    <w:rsid w:val="000E5BBD"/>
    <w:rsid w:val="0014600D"/>
    <w:rsid w:val="0016657E"/>
    <w:rsid w:val="001A0807"/>
    <w:rsid w:val="001A195B"/>
    <w:rsid w:val="001C4D7B"/>
    <w:rsid w:val="001C6B9B"/>
    <w:rsid w:val="002015BF"/>
    <w:rsid w:val="00225831"/>
    <w:rsid w:val="002B03CC"/>
    <w:rsid w:val="002E25F5"/>
    <w:rsid w:val="002E38C8"/>
    <w:rsid w:val="00311EDE"/>
    <w:rsid w:val="00323949"/>
    <w:rsid w:val="003A69C0"/>
    <w:rsid w:val="003A7B26"/>
    <w:rsid w:val="003D3EC8"/>
    <w:rsid w:val="00407E5A"/>
    <w:rsid w:val="00431260"/>
    <w:rsid w:val="0047153C"/>
    <w:rsid w:val="004C3DFE"/>
    <w:rsid w:val="004D0300"/>
    <w:rsid w:val="004E3A06"/>
    <w:rsid w:val="004F70C4"/>
    <w:rsid w:val="00562312"/>
    <w:rsid w:val="005B3492"/>
    <w:rsid w:val="005C3336"/>
    <w:rsid w:val="005C73D4"/>
    <w:rsid w:val="005D2C58"/>
    <w:rsid w:val="005D7CC7"/>
    <w:rsid w:val="005E448A"/>
    <w:rsid w:val="0061331D"/>
    <w:rsid w:val="00632457"/>
    <w:rsid w:val="00677E05"/>
    <w:rsid w:val="006C3199"/>
    <w:rsid w:val="006F6B6A"/>
    <w:rsid w:val="0072286C"/>
    <w:rsid w:val="00752336"/>
    <w:rsid w:val="00770887"/>
    <w:rsid w:val="007A0A38"/>
    <w:rsid w:val="007A555A"/>
    <w:rsid w:val="007D1CBC"/>
    <w:rsid w:val="007D28CB"/>
    <w:rsid w:val="00845529"/>
    <w:rsid w:val="00855C2F"/>
    <w:rsid w:val="008B0F52"/>
    <w:rsid w:val="008B6855"/>
    <w:rsid w:val="00905CCC"/>
    <w:rsid w:val="00942441"/>
    <w:rsid w:val="0097670B"/>
    <w:rsid w:val="009A44D6"/>
    <w:rsid w:val="009B24C5"/>
    <w:rsid w:val="009C3599"/>
    <w:rsid w:val="00A075F8"/>
    <w:rsid w:val="00A17983"/>
    <w:rsid w:val="00A3708C"/>
    <w:rsid w:val="00A474C9"/>
    <w:rsid w:val="00AC15FD"/>
    <w:rsid w:val="00B0111E"/>
    <w:rsid w:val="00B1530B"/>
    <w:rsid w:val="00B26B4F"/>
    <w:rsid w:val="00B71B54"/>
    <w:rsid w:val="00B71C11"/>
    <w:rsid w:val="00B925A1"/>
    <w:rsid w:val="00BA2AA5"/>
    <w:rsid w:val="00BD16B8"/>
    <w:rsid w:val="00C21333"/>
    <w:rsid w:val="00C56485"/>
    <w:rsid w:val="00C67AB3"/>
    <w:rsid w:val="00C730F4"/>
    <w:rsid w:val="00C755A5"/>
    <w:rsid w:val="00C755C3"/>
    <w:rsid w:val="00CD15F2"/>
    <w:rsid w:val="00D21508"/>
    <w:rsid w:val="00D241B0"/>
    <w:rsid w:val="00D269BC"/>
    <w:rsid w:val="00D279F3"/>
    <w:rsid w:val="00D56765"/>
    <w:rsid w:val="00D77033"/>
    <w:rsid w:val="00D77836"/>
    <w:rsid w:val="00DA7EB2"/>
    <w:rsid w:val="00DE28A2"/>
    <w:rsid w:val="00E17ACA"/>
    <w:rsid w:val="00E57B3B"/>
    <w:rsid w:val="00E83A7D"/>
    <w:rsid w:val="00ED4D22"/>
    <w:rsid w:val="00EE3506"/>
    <w:rsid w:val="00EE456A"/>
    <w:rsid w:val="00EE556C"/>
    <w:rsid w:val="00F1083E"/>
    <w:rsid w:val="00F12CF2"/>
    <w:rsid w:val="00F2526F"/>
    <w:rsid w:val="00F364C5"/>
    <w:rsid w:val="00F3657E"/>
    <w:rsid w:val="00F617A2"/>
    <w:rsid w:val="00F80CB7"/>
    <w:rsid w:val="00F9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3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5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5C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905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C73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3D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57B3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2093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652B61A08AAD3C032A6100B09199BB80E3854199E581C36029E2C8772CDA3832A8352243ED9D8Ct143E" TargetMode="External"/><Relationship Id="rId5" Type="http://schemas.openxmlformats.org/officeDocument/2006/relationships/hyperlink" Target="consultantplus://offline/ref=E1652B61A08AAD3C032A6100B09199BB80E3854199E581C36029E2C8772CDA3832A8352243ED9D8Ft14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7</Pages>
  <Words>2125</Words>
  <Characters>12118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23</cp:revision>
  <cp:lastPrinted>2023-12-08T11:00:00Z</cp:lastPrinted>
  <dcterms:created xsi:type="dcterms:W3CDTF">2022-11-23T10:42:00Z</dcterms:created>
  <dcterms:modified xsi:type="dcterms:W3CDTF">2023-12-12T07:51:00Z</dcterms:modified>
</cp:coreProperties>
</file>